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495E63" w:rsidRDefault="00E95062" w:rsidP="008A1139">
      <w:pPr>
        <w:snapToGrid w:val="0"/>
        <w:ind w:leftChars="-150" w:left="-360"/>
        <w:jc w:val="center"/>
        <w:rPr>
          <w:rFonts w:ascii="Arial" w:eastAsia="華康超明體" w:hAnsi="Arial" w:cs="Arial"/>
          <w:sz w:val="84"/>
          <w:szCs w:val="84"/>
        </w:rPr>
      </w:pPr>
      <w:r>
        <w:rPr>
          <w:noProof/>
        </w:rPr>
        <w:drawing>
          <wp:inline distT="0" distB="0" distL="0" distR="0">
            <wp:extent cx="2171700" cy="733425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9C6" w:rsidRPr="00E069C6">
        <w:rPr>
          <w:rFonts w:ascii="Arial" w:eastAsia="華康超明體" w:hAnsi="Arial" w:cs="Arial"/>
          <w:sz w:val="80"/>
          <w:szCs w:val="80"/>
        </w:rPr>
        <w:t>西班牙語</w:t>
      </w:r>
      <w:r w:rsidR="00E069C6" w:rsidRPr="00E069C6">
        <w:rPr>
          <w:rFonts w:ascii="Arial" w:eastAsia="華康超明體" w:hAnsi="Arial" w:cs="Arial" w:hint="eastAsia"/>
          <w:sz w:val="80"/>
          <w:szCs w:val="80"/>
        </w:rPr>
        <w:t>進階</w:t>
      </w:r>
      <w:r w:rsidR="00E069C6" w:rsidRPr="00E069C6">
        <w:rPr>
          <w:rFonts w:ascii="Arial" w:eastAsia="華康超明體" w:hAnsi="Arial" w:cs="Arial"/>
          <w:sz w:val="80"/>
          <w:szCs w:val="80"/>
        </w:rPr>
        <w:t>研習班</w:t>
      </w:r>
    </w:p>
    <w:p w:rsidR="000A559C" w:rsidRDefault="00E95062" w:rsidP="008A1139">
      <w:pPr>
        <w:tabs>
          <w:tab w:val="left" w:pos="1080"/>
          <w:tab w:val="left" w:pos="1620"/>
          <w:tab w:val="left" w:pos="1800"/>
        </w:tabs>
        <w:snapToGrid w:val="0"/>
        <w:ind w:right="720"/>
        <w:jc w:val="both"/>
        <w:rPr>
          <w:rFonts w:ascii="Arial" w:hAnsi="新細明體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52400" cy="161925"/>
            <wp:effectExtent l="19050" t="0" r="0" b="0"/>
            <wp:docPr id="2" name="圖片 2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Swi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59C" w:rsidRPr="00222DFF">
        <w:rPr>
          <w:rFonts w:ascii="Arial" w:hAnsi="新細明體" w:cs="Arial"/>
          <w:b/>
          <w:sz w:val="28"/>
        </w:rPr>
        <w:t>課程</w:t>
      </w:r>
      <w:r w:rsidR="000A559C">
        <w:rPr>
          <w:rFonts w:ascii="Arial" w:hAnsi="新細明體" w:cs="Arial" w:hint="eastAsia"/>
          <w:b/>
          <w:sz w:val="28"/>
        </w:rPr>
        <w:t>目標</w:t>
      </w:r>
    </w:p>
    <w:p w:rsidR="00E069C6" w:rsidRPr="008A1139" w:rsidRDefault="00E069C6" w:rsidP="008A1139">
      <w:pPr>
        <w:tabs>
          <w:tab w:val="left" w:pos="1080"/>
          <w:tab w:val="left" w:pos="1620"/>
          <w:tab w:val="left" w:pos="1800"/>
        </w:tabs>
        <w:snapToGrid w:val="0"/>
        <w:ind w:leftChars="100" w:left="240" w:right="720"/>
        <w:jc w:val="both"/>
        <w:rPr>
          <w:rFonts w:ascii="Verdana" w:hAnsi="Verdana"/>
          <w:color w:val="333333"/>
          <w:sz w:val="21"/>
          <w:szCs w:val="21"/>
        </w:rPr>
      </w:pPr>
      <w:r w:rsidRPr="008A1139">
        <w:rPr>
          <w:rFonts w:ascii="Verdana" w:hAnsi="Verdana" w:hint="eastAsia"/>
          <w:color w:val="333333"/>
          <w:sz w:val="21"/>
          <w:szCs w:val="21"/>
        </w:rPr>
        <w:t>本課程提供跨越西班牙語的途徑。適合</w:t>
      </w:r>
      <w:r w:rsidRPr="008A1139">
        <w:rPr>
          <w:rFonts w:ascii="Verdana" w:hAnsi="Verdana"/>
          <w:color w:val="333333"/>
          <w:sz w:val="21"/>
          <w:szCs w:val="21"/>
        </w:rPr>
        <w:t>修畢</w:t>
      </w:r>
      <w:r w:rsidRPr="008A1139">
        <w:rPr>
          <w:rFonts w:ascii="Verdana" w:hAnsi="Verdana" w:hint="eastAsia"/>
          <w:color w:val="333333"/>
          <w:sz w:val="21"/>
          <w:szCs w:val="21"/>
        </w:rPr>
        <w:t>基礎西班牙語</w:t>
      </w:r>
      <w:r w:rsidRPr="008A1139">
        <w:rPr>
          <w:rFonts w:ascii="Verdana" w:hAnsi="Verdana" w:hint="eastAsia"/>
          <w:color w:val="333333"/>
          <w:sz w:val="21"/>
          <w:szCs w:val="21"/>
        </w:rPr>
        <w:t>24</w:t>
      </w:r>
      <w:r w:rsidRPr="008A1139">
        <w:rPr>
          <w:rFonts w:ascii="Verdana" w:hAnsi="Verdana" w:hint="eastAsia"/>
          <w:color w:val="333333"/>
          <w:sz w:val="21"/>
          <w:szCs w:val="21"/>
        </w:rPr>
        <w:t>小時以上者</w:t>
      </w:r>
      <w:r w:rsidRPr="008A1139">
        <w:rPr>
          <w:rFonts w:ascii="Verdana" w:hAnsi="Verdana"/>
          <w:color w:val="333333"/>
          <w:sz w:val="21"/>
          <w:szCs w:val="21"/>
        </w:rPr>
        <w:t>或已具有西班牙語</w:t>
      </w:r>
      <w:r w:rsidRPr="008A1139">
        <w:rPr>
          <w:rFonts w:ascii="Verdana" w:hAnsi="Verdana" w:hint="eastAsia"/>
          <w:color w:val="333333"/>
          <w:sz w:val="21"/>
          <w:szCs w:val="21"/>
        </w:rPr>
        <w:t>發音及</w:t>
      </w:r>
      <w:r w:rsidRPr="008A1139">
        <w:rPr>
          <w:rFonts w:ascii="Verdana" w:hAnsi="Verdana"/>
          <w:color w:val="333333"/>
          <w:sz w:val="21"/>
          <w:szCs w:val="21"/>
        </w:rPr>
        <w:t>初級基礎者</w:t>
      </w:r>
      <w:r w:rsidRPr="008A1139">
        <w:rPr>
          <w:rFonts w:ascii="Verdana" w:hAnsi="Verdana" w:hint="eastAsia"/>
          <w:color w:val="333333"/>
          <w:sz w:val="21"/>
          <w:szCs w:val="21"/>
        </w:rPr>
        <w:t>。以互動的方式，學習以各種場合為主題的實用會話，從中學習句子的結構及文法，並矯正發音。同時介紹西班牙語系國家歷史、文化、禮儀及風俗習慣，加深學員對西班牙語系國家的認識。</w:t>
      </w:r>
    </w:p>
    <w:p w:rsidR="00495E63" w:rsidRDefault="00E95062" w:rsidP="00D950F9">
      <w:pPr>
        <w:tabs>
          <w:tab w:val="left" w:pos="1080"/>
          <w:tab w:val="left" w:pos="1620"/>
          <w:tab w:val="left" w:pos="1800"/>
        </w:tabs>
        <w:ind w:right="720"/>
        <w:jc w:val="both"/>
        <w:rPr>
          <w:rFonts w:ascii="Arial" w:hAnsi="新細明體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52400" cy="161925"/>
            <wp:effectExtent l="19050" t="0" r="0" b="0"/>
            <wp:docPr id="3" name="圖片 3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Swi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59C" w:rsidRPr="00222DFF">
        <w:rPr>
          <w:rFonts w:ascii="Arial" w:hAnsi="新細明體" w:cs="Arial"/>
          <w:b/>
          <w:sz w:val="28"/>
        </w:rPr>
        <w:t>課程</w:t>
      </w:r>
      <w:r w:rsidR="000A559C">
        <w:rPr>
          <w:rFonts w:ascii="Arial" w:hAnsi="新細明體" w:cs="Arial" w:hint="eastAsia"/>
          <w:b/>
          <w:sz w:val="28"/>
        </w:rPr>
        <w:t>大綱</w:t>
      </w:r>
    </w:p>
    <w:tbl>
      <w:tblPr>
        <w:tblW w:w="984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7680"/>
      </w:tblGrid>
      <w:tr w:rsidR="00495E63" w:rsidRPr="008A1139" w:rsidTr="001D29F3">
        <w:tc>
          <w:tcPr>
            <w:tcW w:w="2160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F3F3F3"/>
          </w:tcPr>
          <w:p w:rsidR="00495E63" w:rsidRPr="008A1139" w:rsidRDefault="00495E63" w:rsidP="00F8483E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主　題</w:t>
            </w:r>
          </w:p>
        </w:tc>
        <w:tc>
          <w:tcPr>
            <w:tcW w:w="7680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F3F3F3"/>
          </w:tcPr>
          <w:p w:rsidR="00495E63" w:rsidRPr="008A1139" w:rsidRDefault="00495E63" w:rsidP="00F8483E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內　　容</w:t>
            </w:r>
          </w:p>
        </w:tc>
      </w:tr>
      <w:tr w:rsidR="004D4812" w:rsidRPr="008A1139" w:rsidTr="008A1139">
        <w:trPr>
          <w:trHeight w:val="301"/>
        </w:trPr>
        <w:tc>
          <w:tcPr>
            <w:tcW w:w="2160" w:type="dxa"/>
            <w:tcBorders>
              <w:left w:val="thickThinSmallGap" w:sz="24" w:space="0" w:color="auto"/>
            </w:tcBorders>
            <w:shd w:val="clear" w:color="auto" w:fill="auto"/>
          </w:tcPr>
          <w:p w:rsidR="004D4812" w:rsidRPr="008A1139" w:rsidRDefault="004D4812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基礎西班牙語練習</w:t>
            </w: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4D4812" w:rsidRPr="008A1139" w:rsidRDefault="004D4812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發音複習與矯正、字彙複習、文法練習、文章朗讀練習、會話練習</w:t>
            </w:r>
          </w:p>
        </w:tc>
      </w:tr>
      <w:tr w:rsidR="003F6A30" w:rsidRPr="008A1139" w:rsidTr="001D29F3">
        <w:trPr>
          <w:trHeight w:val="468"/>
        </w:trPr>
        <w:tc>
          <w:tcPr>
            <w:tcW w:w="2160" w:type="dxa"/>
            <w:vMerge w:val="restart"/>
            <w:tcBorders>
              <w:left w:val="thickThinSmallGap" w:sz="24" w:space="0" w:color="auto"/>
            </w:tcBorders>
            <w:shd w:val="clear" w:color="auto" w:fill="auto"/>
          </w:tcPr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最新西班牙語入門第四課</w:t>
            </w:r>
          </w:p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第四課：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Hablo</w:t>
            </w:r>
            <w:proofErr w:type="spellEnd"/>
            <w:r w:rsidRPr="008A1139"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inglés</w:t>
            </w:r>
            <w:proofErr w:type="spellEnd"/>
          </w:p>
          <w:p w:rsidR="003F6A30" w:rsidRPr="008A1139" w:rsidRDefault="003F6A30" w:rsidP="00F8483E">
            <w:pPr>
              <w:numPr>
                <w:ilvl w:val="0"/>
                <w:numId w:val="34"/>
              </w:num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第一類動詞的直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述句現在式字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尾變化</w:t>
            </w:r>
            <w:r w:rsidRPr="008A1139">
              <w:rPr>
                <w:rFonts w:eastAsia="標楷體" w:hint="eastAsia"/>
                <w:sz w:val="22"/>
                <w:szCs w:val="22"/>
              </w:rPr>
              <w:t xml:space="preserve"> 2)</w:t>
            </w:r>
            <w:r w:rsidRPr="008A1139">
              <w:rPr>
                <w:rFonts w:eastAsia="標楷體" w:hint="eastAsia"/>
                <w:sz w:val="22"/>
                <w:szCs w:val="22"/>
              </w:rPr>
              <w:t>所有形容詞</w:t>
            </w:r>
            <w:r w:rsidRPr="008A1139">
              <w:rPr>
                <w:rFonts w:eastAsia="標楷體" w:hint="eastAsia"/>
                <w:sz w:val="22"/>
                <w:szCs w:val="22"/>
              </w:rPr>
              <w:t>(</w:t>
            </w:r>
            <w:r w:rsidRPr="008A1139">
              <w:rPr>
                <w:rFonts w:eastAsia="標楷體" w:hint="eastAsia"/>
                <w:sz w:val="22"/>
                <w:szCs w:val="22"/>
              </w:rPr>
              <w:t>二</w:t>
            </w:r>
            <w:r w:rsidRPr="008A1139">
              <w:rPr>
                <w:rFonts w:eastAsia="標楷體" w:hint="eastAsia"/>
                <w:sz w:val="22"/>
                <w:szCs w:val="22"/>
              </w:rPr>
              <w:t>)</w:t>
            </w:r>
          </w:p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3)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直接受格代名詞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 xml:space="preserve">)  4) </w:t>
            </w:r>
            <w:r w:rsidRPr="008A1139">
              <w:rPr>
                <w:rFonts w:eastAsia="標楷體" w:hint="eastAsia"/>
                <w:sz w:val="22"/>
                <w:szCs w:val="22"/>
              </w:rPr>
              <w:t>詢問數量的疑問詞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cuánto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8A1139">
              <w:rPr>
                <w:rFonts w:eastAsia="標楷體" w:hint="eastAsia"/>
                <w:sz w:val="22"/>
                <w:szCs w:val="22"/>
              </w:rPr>
              <w:t>數詞</w:t>
            </w:r>
            <w:r w:rsidRPr="008A1139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F6A30" w:rsidRPr="008A1139" w:rsidTr="008E6F70">
        <w:trPr>
          <w:trHeight w:val="283"/>
        </w:trPr>
        <w:tc>
          <w:tcPr>
            <w:tcW w:w="216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朗讀練習、字彙背誦、動詞變化習作、作業檢討、會話操練與驗收</w:t>
            </w:r>
          </w:p>
        </w:tc>
      </w:tr>
      <w:tr w:rsidR="003F6A30" w:rsidRPr="008A1139" w:rsidTr="003F6A30">
        <w:trPr>
          <w:trHeight w:val="915"/>
        </w:trPr>
        <w:tc>
          <w:tcPr>
            <w:tcW w:w="2160" w:type="dxa"/>
            <w:vMerge w:val="restart"/>
            <w:tcBorders>
              <w:left w:val="thickThinSmallGap" w:sz="24" w:space="0" w:color="auto"/>
            </w:tcBorders>
            <w:shd w:val="clear" w:color="auto" w:fill="auto"/>
          </w:tcPr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最新西班牙語入門第五課</w:t>
            </w: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第五課：</w:t>
            </w:r>
            <w:r w:rsidRPr="008A1139">
              <w:rPr>
                <w:rFonts w:eastAsia="標楷體"/>
                <w:sz w:val="22"/>
                <w:szCs w:val="22"/>
              </w:rPr>
              <w:t>¿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Quiere</w:t>
            </w:r>
            <w:proofErr w:type="spellEnd"/>
            <w:r w:rsidRPr="008A1139"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beber</w:t>
            </w:r>
            <w:proofErr w:type="spellEnd"/>
            <w:r w:rsidRPr="008A1139">
              <w:rPr>
                <w:rFonts w:eastAsia="標楷體"/>
                <w:sz w:val="22"/>
                <w:szCs w:val="22"/>
              </w:rPr>
              <w:t>?</w:t>
            </w:r>
          </w:p>
          <w:p w:rsidR="003F6A30" w:rsidRPr="008A1139" w:rsidRDefault="003F6A30" w:rsidP="00F8483E">
            <w:pPr>
              <w:numPr>
                <w:ilvl w:val="0"/>
                <w:numId w:val="35"/>
              </w:num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語根母音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變化的動詞</w:t>
            </w:r>
            <w:proofErr w:type="spellStart"/>
            <w:r w:rsidRPr="008A1139">
              <w:rPr>
                <w:rFonts w:eastAsia="標楷體" w:hint="eastAsia"/>
                <w:sz w:val="22"/>
                <w:szCs w:val="22"/>
              </w:rPr>
              <w:t>tener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>的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直述句現在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式</w:t>
            </w:r>
          </w:p>
          <w:p w:rsidR="003F6A30" w:rsidRPr="008A1139" w:rsidRDefault="003F6A30" w:rsidP="00F8483E">
            <w:pPr>
              <w:numPr>
                <w:ilvl w:val="0"/>
                <w:numId w:val="35"/>
              </w:num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語根母音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變化的動詞</w:t>
            </w:r>
            <w:proofErr w:type="spellStart"/>
            <w:r w:rsidRPr="008A1139">
              <w:rPr>
                <w:rFonts w:eastAsia="標楷體" w:hint="eastAsia"/>
                <w:sz w:val="22"/>
                <w:szCs w:val="22"/>
              </w:rPr>
              <w:t>querer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>的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直述句現在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式</w:t>
            </w:r>
          </w:p>
          <w:p w:rsidR="003F6A30" w:rsidRPr="008A1139" w:rsidRDefault="003F6A30" w:rsidP="00F8483E">
            <w:pPr>
              <w:numPr>
                <w:ilvl w:val="0"/>
                <w:numId w:val="35"/>
              </w:num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動詞</w:t>
            </w:r>
            <w:proofErr w:type="spellStart"/>
            <w:r w:rsidRPr="008A1139">
              <w:rPr>
                <w:rFonts w:eastAsia="標楷體" w:hint="eastAsia"/>
                <w:sz w:val="22"/>
                <w:szCs w:val="22"/>
              </w:rPr>
              <w:t>querer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 xml:space="preserve"> + </w:t>
            </w:r>
            <w:r w:rsidRPr="008A1139">
              <w:rPr>
                <w:rFonts w:eastAsia="標楷體" w:hint="eastAsia"/>
                <w:sz w:val="22"/>
                <w:szCs w:val="22"/>
              </w:rPr>
              <w:t>原形動詞</w:t>
            </w:r>
            <w:r w:rsidR="008E6F70" w:rsidRPr="008A1139">
              <w:rPr>
                <w:rFonts w:eastAsia="標楷體" w:hint="eastAsia"/>
                <w:sz w:val="22"/>
                <w:szCs w:val="22"/>
              </w:rPr>
              <w:t>，第二類動詞的直</w:t>
            </w:r>
            <w:proofErr w:type="gramStart"/>
            <w:r w:rsidR="008E6F70" w:rsidRPr="008A1139">
              <w:rPr>
                <w:rFonts w:eastAsia="標楷體" w:hint="eastAsia"/>
                <w:sz w:val="22"/>
                <w:szCs w:val="22"/>
              </w:rPr>
              <w:t>述句現在式字</w:t>
            </w:r>
            <w:proofErr w:type="gramEnd"/>
            <w:r w:rsidR="008E6F70" w:rsidRPr="008A1139">
              <w:rPr>
                <w:rFonts w:eastAsia="標楷體" w:hint="eastAsia"/>
                <w:sz w:val="22"/>
                <w:szCs w:val="22"/>
              </w:rPr>
              <w:t>尾變化</w:t>
            </w:r>
          </w:p>
        </w:tc>
      </w:tr>
      <w:tr w:rsidR="003F6A30" w:rsidRPr="008A1139" w:rsidTr="008E6F70">
        <w:trPr>
          <w:trHeight w:val="239"/>
        </w:trPr>
        <w:tc>
          <w:tcPr>
            <w:tcW w:w="216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3F6A30" w:rsidRPr="008A1139" w:rsidRDefault="003F6A3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朗讀練習、字彙背誦、動詞變化習作、作業檢討、會話操練與驗收</w:t>
            </w:r>
          </w:p>
        </w:tc>
      </w:tr>
      <w:tr w:rsidR="00495E63" w:rsidRPr="008A1139" w:rsidTr="001D29F3">
        <w:tc>
          <w:tcPr>
            <w:tcW w:w="2160" w:type="dxa"/>
            <w:vMerge w:val="restart"/>
            <w:tcBorders>
              <w:left w:val="thickThinSmallGap" w:sz="24" w:space="0" w:color="auto"/>
            </w:tcBorders>
            <w:shd w:val="clear" w:color="auto" w:fill="auto"/>
          </w:tcPr>
          <w:p w:rsidR="00495E63" w:rsidRPr="008A1139" w:rsidRDefault="00495E63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最新西班牙語入門第</w:t>
            </w:r>
            <w:r w:rsidR="008E6F70" w:rsidRPr="008A1139">
              <w:rPr>
                <w:rFonts w:eastAsia="標楷體" w:hint="eastAsia"/>
                <w:sz w:val="22"/>
                <w:szCs w:val="22"/>
              </w:rPr>
              <w:t>六</w:t>
            </w:r>
            <w:r w:rsidRPr="008A1139">
              <w:rPr>
                <w:rFonts w:eastAsia="標楷體" w:hint="eastAsia"/>
                <w:sz w:val="22"/>
                <w:szCs w:val="22"/>
              </w:rPr>
              <w:t>課</w:t>
            </w: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8E6F70" w:rsidRPr="008A1139" w:rsidRDefault="008E6F7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第六課：</w:t>
            </w:r>
            <w:r w:rsidRPr="008A1139">
              <w:rPr>
                <w:rFonts w:eastAsia="標楷體"/>
                <w:sz w:val="22"/>
                <w:szCs w:val="22"/>
              </w:rPr>
              <w:t xml:space="preserve">Las 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señas</w:t>
            </w:r>
            <w:proofErr w:type="spellEnd"/>
          </w:p>
          <w:p w:rsidR="008E6F70" w:rsidRPr="008A1139" w:rsidRDefault="008E6F70" w:rsidP="00F8483E">
            <w:pPr>
              <w:numPr>
                <w:ilvl w:val="0"/>
                <w:numId w:val="36"/>
              </w:num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第三類動詞的直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述句現在式字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尾變化</w:t>
            </w:r>
            <w:r w:rsidRPr="008A1139">
              <w:rPr>
                <w:rFonts w:eastAsia="標楷體" w:hint="eastAsia"/>
                <w:sz w:val="22"/>
                <w:szCs w:val="22"/>
              </w:rPr>
              <w:t xml:space="preserve"> 2)</w:t>
            </w:r>
            <w:r w:rsidRPr="008A1139">
              <w:rPr>
                <w:rFonts w:eastAsia="標楷體" w:hint="eastAsia"/>
                <w:sz w:val="22"/>
                <w:szCs w:val="22"/>
              </w:rPr>
              <w:t>數詞</w:t>
            </w:r>
            <w:r w:rsidRPr="008A1139">
              <w:rPr>
                <w:rFonts w:eastAsia="標楷體" w:hint="eastAsia"/>
                <w:sz w:val="22"/>
                <w:szCs w:val="22"/>
              </w:rPr>
              <w:t>(</w:t>
            </w:r>
            <w:r w:rsidRPr="008A1139">
              <w:rPr>
                <w:rFonts w:eastAsia="標楷體" w:hint="eastAsia"/>
                <w:sz w:val="22"/>
                <w:szCs w:val="22"/>
              </w:rPr>
              <w:t>二</w:t>
            </w:r>
            <w:r w:rsidRPr="008A1139">
              <w:rPr>
                <w:rFonts w:eastAsia="標楷體" w:hint="eastAsia"/>
                <w:sz w:val="22"/>
                <w:szCs w:val="22"/>
              </w:rPr>
              <w:t>)</w:t>
            </w:r>
          </w:p>
          <w:p w:rsidR="00495E63" w:rsidRPr="008A1139" w:rsidRDefault="008E6F7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3)</w:t>
            </w:r>
            <w:r w:rsidRPr="008A1139">
              <w:rPr>
                <w:rFonts w:eastAsia="標楷體" w:hint="eastAsia"/>
                <w:sz w:val="22"/>
                <w:szCs w:val="22"/>
              </w:rPr>
              <w:t>動詞</w:t>
            </w:r>
            <w:proofErr w:type="spellStart"/>
            <w:r w:rsidRPr="008A1139">
              <w:rPr>
                <w:rFonts w:eastAsia="標楷體" w:hint="eastAsia"/>
                <w:sz w:val="22"/>
                <w:szCs w:val="22"/>
              </w:rPr>
              <w:t>hacer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>的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直述句現在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式，</w:t>
            </w:r>
            <w:proofErr w:type="spellStart"/>
            <w:r w:rsidRPr="008A1139">
              <w:rPr>
                <w:rFonts w:eastAsia="標楷體" w:hint="eastAsia"/>
                <w:sz w:val="22"/>
                <w:szCs w:val="22"/>
              </w:rPr>
              <w:t>hace~que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>表示經過的時間</w:t>
            </w:r>
          </w:p>
        </w:tc>
      </w:tr>
      <w:tr w:rsidR="00495E63" w:rsidRPr="008A1139" w:rsidTr="001D29F3">
        <w:tc>
          <w:tcPr>
            <w:tcW w:w="216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495E63" w:rsidRPr="008A1139" w:rsidRDefault="00495E63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495E63" w:rsidRPr="008A1139" w:rsidRDefault="00495E63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朗讀練習、字彙背誦、動詞變化習作、作業檢討及會話操練與驗收</w:t>
            </w:r>
          </w:p>
        </w:tc>
      </w:tr>
      <w:tr w:rsidR="00495E63" w:rsidRPr="008A1139" w:rsidTr="001D29F3">
        <w:tc>
          <w:tcPr>
            <w:tcW w:w="2160" w:type="dxa"/>
            <w:vMerge w:val="restart"/>
            <w:tcBorders>
              <w:left w:val="thickThinSmallGap" w:sz="24" w:space="0" w:color="auto"/>
            </w:tcBorders>
            <w:shd w:val="clear" w:color="auto" w:fill="auto"/>
          </w:tcPr>
          <w:p w:rsidR="00495E63" w:rsidRPr="008A1139" w:rsidRDefault="00495E63" w:rsidP="00F8483E">
            <w:pPr>
              <w:snapToGrid w:val="0"/>
              <w:spacing w:line="220" w:lineRule="exact"/>
              <w:rPr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最新西班牙語入門第</w:t>
            </w:r>
            <w:r w:rsidR="008E6F70" w:rsidRPr="008A1139">
              <w:rPr>
                <w:rFonts w:eastAsia="標楷體" w:hint="eastAsia"/>
                <w:sz w:val="22"/>
                <w:szCs w:val="22"/>
              </w:rPr>
              <w:t>七</w:t>
            </w:r>
            <w:r w:rsidRPr="008A1139">
              <w:rPr>
                <w:rFonts w:eastAsia="標楷體" w:hint="eastAsia"/>
                <w:sz w:val="22"/>
                <w:szCs w:val="22"/>
              </w:rPr>
              <w:t>課</w:t>
            </w: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8E6F70" w:rsidRPr="008A1139" w:rsidRDefault="008E6F7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第七課：</w:t>
            </w:r>
            <w:r w:rsidRPr="008A1139">
              <w:rPr>
                <w:rFonts w:eastAsia="標楷體"/>
                <w:sz w:val="22"/>
                <w:szCs w:val="22"/>
              </w:rPr>
              <w:t xml:space="preserve">La 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música</w:t>
            </w:r>
            <w:proofErr w:type="spellEnd"/>
          </w:p>
          <w:p w:rsidR="008E6F70" w:rsidRPr="008A1139" w:rsidRDefault="008E6F70" w:rsidP="00F8483E">
            <w:pPr>
              <w:numPr>
                <w:ilvl w:val="0"/>
                <w:numId w:val="37"/>
              </w:num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直接受格代名詞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(</w:t>
            </w:r>
            <w:r w:rsidRPr="008A1139">
              <w:rPr>
                <w:rFonts w:eastAsia="標楷體" w:hint="eastAsia"/>
                <w:sz w:val="22"/>
                <w:szCs w:val="22"/>
              </w:rPr>
              <w:t>二</w:t>
            </w:r>
            <w:r w:rsidRPr="008A1139">
              <w:rPr>
                <w:rFonts w:eastAsia="標楷體" w:hint="eastAsia"/>
                <w:sz w:val="22"/>
                <w:szCs w:val="22"/>
              </w:rPr>
              <w:t xml:space="preserve">) 2) </w:t>
            </w:r>
            <w:r w:rsidRPr="008A1139">
              <w:rPr>
                <w:rFonts w:eastAsia="標楷體" w:hint="eastAsia"/>
                <w:sz w:val="22"/>
                <w:szCs w:val="22"/>
              </w:rPr>
              <w:t>動詞</w:t>
            </w:r>
            <w:proofErr w:type="spellStart"/>
            <w:r w:rsidRPr="008A1139">
              <w:rPr>
                <w:rFonts w:eastAsia="標楷體" w:hint="eastAsia"/>
                <w:sz w:val="22"/>
                <w:szCs w:val="22"/>
              </w:rPr>
              <w:t>gustar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>的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直述句現在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式</w:t>
            </w:r>
          </w:p>
          <w:p w:rsidR="00495E63" w:rsidRPr="008A1139" w:rsidRDefault="008E6F7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 xml:space="preserve">3) </w:t>
            </w:r>
            <w:r w:rsidRPr="008A1139">
              <w:rPr>
                <w:rFonts w:eastAsia="標楷體" w:hint="eastAsia"/>
                <w:sz w:val="22"/>
                <w:szCs w:val="22"/>
              </w:rPr>
              <w:t>疑問詞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qué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A1139">
              <w:rPr>
                <w:rFonts w:ascii="標楷體" w:eastAsia="標楷體" w:hAnsi="標楷體" w:hint="eastAsia"/>
                <w:sz w:val="22"/>
                <w:szCs w:val="22"/>
              </w:rPr>
              <w:t xml:space="preserve"> ，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間接受格代名詞</w:t>
            </w:r>
            <w:proofErr w:type="gramEnd"/>
          </w:p>
        </w:tc>
      </w:tr>
      <w:tr w:rsidR="00495E63" w:rsidRPr="008A1139" w:rsidTr="001D29F3">
        <w:tc>
          <w:tcPr>
            <w:tcW w:w="216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495E63" w:rsidRPr="008A1139" w:rsidRDefault="00495E63" w:rsidP="00F8483E">
            <w:pPr>
              <w:snapToGri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495E63" w:rsidRPr="008A1139" w:rsidRDefault="00495E63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朗讀練習、字彙背誦、動詞變化習作、作業檢討及會話操練與驗收</w:t>
            </w:r>
          </w:p>
        </w:tc>
      </w:tr>
      <w:tr w:rsidR="00495E63" w:rsidRPr="008A1139" w:rsidTr="001D29F3">
        <w:tc>
          <w:tcPr>
            <w:tcW w:w="2160" w:type="dxa"/>
            <w:vMerge w:val="restart"/>
            <w:tcBorders>
              <w:left w:val="thickThinSmallGap" w:sz="24" w:space="0" w:color="auto"/>
            </w:tcBorders>
            <w:shd w:val="clear" w:color="auto" w:fill="auto"/>
          </w:tcPr>
          <w:p w:rsidR="00495E63" w:rsidRPr="008A1139" w:rsidRDefault="00495E63" w:rsidP="00F8483E">
            <w:pPr>
              <w:snapToGrid w:val="0"/>
              <w:spacing w:line="220" w:lineRule="exact"/>
              <w:rPr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最新西班牙語入門第</w:t>
            </w:r>
            <w:r w:rsidR="008E6F70" w:rsidRPr="008A1139">
              <w:rPr>
                <w:rFonts w:eastAsia="標楷體" w:hint="eastAsia"/>
                <w:sz w:val="22"/>
                <w:szCs w:val="22"/>
              </w:rPr>
              <w:t>八</w:t>
            </w:r>
            <w:r w:rsidRPr="008A1139">
              <w:rPr>
                <w:rFonts w:eastAsia="標楷體" w:hint="eastAsia"/>
                <w:sz w:val="22"/>
                <w:szCs w:val="22"/>
              </w:rPr>
              <w:t>課</w:t>
            </w:r>
          </w:p>
        </w:tc>
        <w:tc>
          <w:tcPr>
            <w:tcW w:w="7680" w:type="dxa"/>
            <w:tcBorders>
              <w:right w:val="thickThinSmallGap" w:sz="24" w:space="0" w:color="auto"/>
            </w:tcBorders>
            <w:shd w:val="clear" w:color="auto" w:fill="auto"/>
          </w:tcPr>
          <w:p w:rsidR="008E6F70" w:rsidRPr="008A1139" w:rsidRDefault="008E6F7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第八課：</w:t>
            </w:r>
            <w:r w:rsidRPr="008A1139">
              <w:rPr>
                <w:rFonts w:eastAsia="標楷體"/>
                <w:sz w:val="22"/>
                <w:szCs w:val="22"/>
              </w:rPr>
              <w:t xml:space="preserve">La 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vida</w:t>
            </w:r>
            <w:proofErr w:type="spellEnd"/>
            <w:r w:rsidRPr="008A1139"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diaria</w:t>
            </w:r>
            <w:proofErr w:type="spellEnd"/>
          </w:p>
          <w:p w:rsidR="008E6F70" w:rsidRPr="008A1139" w:rsidRDefault="008E6F70" w:rsidP="00F8483E">
            <w:pPr>
              <w:numPr>
                <w:ilvl w:val="0"/>
                <w:numId w:val="38"/>
              </w:num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反身動詞</w:t>
            </w:r>
            <w:r w:rsidRPr="008A1139">
              <w:rPr>
                <w:rFonts w:eastAsia="標楷體" w:hint="eastAsia"/>
                <w:sz w:val="22"/>
                <w:szCs w:val="22"/>
              </w:rPr>
              <w:t xml:space="preserve"> 2) 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語根母音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變化的動詞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despertar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>的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直述句現在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式</w:t>
            </w:r>
          </w:p>
          <w:p w:rsidR="008E6F70" w:rsidRPr="008A1139" w:rsidRDefault="008E6F70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 xml:space="preserve">3) 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語根母音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變化的動詞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volver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>的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直述句現在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式</w:t>
            </w:r>
          </w:p>
          <w:p w:rsidR="00495E63" w:rsidRPr="008A1139" w:rsidRDefault="008A1139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4)</w:t>
            </w:r>
            <w:proofErr w:type="spellStart"/>
            <w:r w:rsidR="008E6F70" w:rsidRPr="008A1139">
              <w:rPr>
                <w:rFonts w:eastAsia="標楷體"/>
                <w:sz w:val="22"/>
                <w:szCs w:val="22"/>
              </w:rPr>
              <w:t>dar</w:t>
            </w:r>
            <w:proofErr w:type="spellEnd"/>
            <w:r w:rsidR="008E6F70" w:rsidRPr="008A1139">
              <w:rPr>
                <w:rFonts w:eastAsia="標楷體" w:hint="eastAsia"/>
                <w:sz w:val="22"/>
                <w:szCs w:val="22"/>
              </w:rPr>
              <w:t>的</w:t>
            </w:r>
            <w:proofErr w:type="gramStart"/>
            <w:r w:rsidR="008E6F70" w:rsidRPr="008A1139">
              <w:rPr>
                <w:rFonts w:eastAsia="標楷體" w:hint="eastAsia"/>
                <w:sz w:val="22"/>
                <w:szCs w:val="22"/>
              </w:rPr>
              <w:t>直述句現在</w:t>
            </w:r>
            <w:proofErr w:type="gramEnd"/>
            <w:r w:rsidR="008E6F70" w:rsidRPr="008A1139">
              <w:rPr>
                <w:rFonts w:eastAsia="標楷體" w:hint="eastAsia"/>
                <w:sz w:val="22"/>
                <w:szCs w:val="22"/>
              </w:rPr>
              <w:t>式</w:t>
            </w:r>
            <w:r w:rsidRPr="008A1139">
              <w:rPr>
                <w:rFonts w:ascii="標楷體" w:eastAsia="標楷體" w:hAnsi="標楷體" w:hint="eastAsia"/>
                <w:sz w:val="22"/>
                <w:szCs w:val="22"/>
              </w:rPr>
              <w:t xml:space="preserve"> ，</w:t>
            </w:r>
            <w:proofErr w:type="spellStart"/>
            <w:r w:rsidRPr="008A1139">
              <w:rPr>
                <w:rFonts w:eastAsia="標楷體"/>
                <w:sz w:val="22"/>
                <w:szCs w:val="22"/>
              </w:rPr>
              <w:t>ir</w:t>
            </w:r>
            <w:proofErr w:type="spellEnd"/>
            <w:r w:rsidRPr="008A1139">
              <w:rPr>
                <w:rFonts w:eastAsia="標楷體" w:hint="eastAsia"/>
                <w:sz w:val="22"/>
                <w:szCs w:val="22"/>
              </w:rPr>
              <w:t>的</w:t>
            </w:r>
            <w:proofErr w:type="gramStart"/>
            <w:r w:rsidRPr="008A1139">
              <w:rPr>
                <w:rFonts w:eastAsia="標楷體" w:hint="eastAsia"/>
                <w:sz w:val="22"/>
                <w:szCs w:val="22"/>
              </w:rPr>
              <w:t>直述句現在</w:t>
            </w:r>
            <w:proofErr w:type="gramEnd"/>
            <w:r w:rsidRPr="008A1139">
              <w:rPr>
                <w:rFonts w:eastAsia="標楷體" w:hint="eastAsia"/>
                <w:sz w:val="22"/>
                <w:szCs w:val="22"/>
              </w:rPr>
              <w:t>式</w:t>
            </w:r>
          </w:p>
        </w:tc>
      </w:tr>
      <w:tr w:rsidR="00495E63" w:rsidRPr="008A1139" w:rsidTr="001D29F3">
        <w:tc>
          <w:tcPr>
            <w:tcW w:w="2160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</w:tcPr>
          <w:p w:rsidR="00495E63" w:rsidRPr="008A1139" w:rsidRDefault="00495E63" w:rsidP="00F8483E">
            <w:pPr>
              <w:snapToGrid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95E63" w:rsidRPr="008A1139" w:rsidRDefault="00495E63" w:rsidP="00F8483E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 w:rsidRPr="008A1139">
              <w:rPr>
                <w:rFonts w:eastAsia="標楷體" w:hint="eastAsia"/>
                <w:sz w:val="22"/>
                <w:szCs w:val="22"/>
              </w:rPr>
              <w:t>朗讀練習、字彙背誦、動詞變化習作、作業檢討及會話操練與驗收</w:t>
            </w:r>
          </w:p>
        </w:tc>
      </w:tr>
    </w:tbl>
    <w:p w:rsidR="00CE6063" w:rsidRPr="00A64DF9" w:rsidRDefault="00E95062" w:rsidP="00D26BD0">
      <w:pPr>
        <w:snapToGrid w:val="0"/>
        <w:spacing w:line="240" w:lineRule="atLeast"/>
        <w:ind w:left="220" w:hangingChars="100" w:hanging="220"/>
        <w:rPr>
          <w:rFonts w:ascii="Arial" w:hAnsi="新細明體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4" name="圖片 4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Swi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A64DF9">
        <w:rPr>
          <w:rFonts w:ascii="Arial" w:hAnsi="新細明體" w:cs="Arial"/>
          <w:b/>
          <w:sz w:val="22"/>
          <w:szCs w:val="22"/>
        </w:rPr>
        <w:t>師資介紹</w:t>
      </w:r>
      <w:r w:rsidR="00222DFF" w:rsidRPr="00A64DF9">
        <w:rPr>
          <w:rFonts w:ascii="Arial" w:hAnsi="新細明體" w:cs="Arial"/>
          <w:b/>
          <w:sz w:val="22"/>
          <w:szCs w:val="22"/>
        </w:rPr>
        <w:t>：</w:t>
      </w:r>
      <w:r w:rsidR="00495E63" w:rsidRPr="00A64DF9">
        <w:rPr>
          <w:rFonts w:ascii="Arial" w:hAnsi="新細明體" w:cs="Arial" w:hint="eastAsia"/>
          <w:sz w:val="22"/>
          <w:szCs w:val="22"/>
        </w:rPr>
        <w:t>唐雨文</w:t>
      </w:r>
      <w:r w:rsidR="00A649A6" w:rsidRPr="00A64DF9">
        <w:rPr>
          <w:rFonts w:ascii="Arial" w:hAnsi="新細明體" w:cs="Arial" w:hint="eastAsia"/>
          <w:sz w:val="22"/>
          <w:szCs w:val="22"/>
        </w:rPr>
        <w:t xml:space="preserve"> </w:t>
      </w:r>
      <w:r w:rsidR="00A649A6" w:rsidRPr="00A64DF9">
        <w:rPr>
          <w:rFonts w:ascii="Arial" w:hAnsi="新細明體" w:cs="Arial" w:hint="eastAsia"/>
          <w:sz w:val="22"/>
          <w:szCs w:val="22"/>
        </w:rPr>
        <w:t>老師</w:t>
      </w:r>
      <w:r w:rsidR="00A649A6" w:rsidRPr="00A64DF9">
        <w:rPr>
          <w:rFonts w:ascii="Arial" w:hAnsi="新細明體" w:cs="Arial" w:hint="eastAsia"/>
          <w:sz w:val="22"/>
          <w:szCs w:val="22"/>
        </w:rPr>
        <w:t xml:space="preserve"> </w:t>
      </w:r>
      <w:r w:rsidR="00495E63" w:rsidRPr="00A64DF9">
        <w:rPr>
          <w:rFonts w:ascii="Arial" w:hAnsi="新細明體" w:cs="Arial"/>
          <w:sz w:val="22"/>
          <w:szCs w:val="22"/>
        </w:rPr>
        <w:br/>
      </w:r>
      <w:r w:rsidR="00495E63" w:rsidRPr="008A1139">
        <w:rPr>
          <w:rFonts w:ascii="Arial" w:hAnsi="新細明體" w:cs="Arial" w:hint="eastAsia"/>
          <w:sz w:val="21"/>
          <w:szCs w:val="21"/>
        </w:rPr>
        <w:t>學歷：巴拉圭三軍軍官學校、宏都拉斯軍事情報學校畢業、靜宜大學西班牙文學碩士</w:t>
      </w:r>
      <w:r w:rsidR="00495E63" w:rsidRPr="008A1139">
        <w:rPr>
          <w:rFonts w:ascii="Arial" w:hAnsi="新細明體" w:cs="Arial" w:hint="eastAsia"/>
          <w:sz w:val="21"/>
          <w:szCs w:val="21"/>
        </w:rPr>
        <w:br/>
      </w:r>
      <w:r w:rsidR="00495E63" w:rsidRPr="008A1139">
        <w:rPr>
          <w:rFonts w:ascii="Arial" w:hAnsi="新細明體" w:cs="Arial" w:hint="eastAsia"/>
          <w:sz w:val="21"/>
          <w:szCs w:val="21"/>
        </w:rPr>
        <w:t>經歷：西班牙文教學</w:t>
      </w:r>
      <w:r w:rsidR="00495E63" w:rsidRPr="008A1139">
        <w:rPr>
          <w:rFonts w:ascii="Arial" w:hAnsi="新細明體" w:cs="Arial" w:hint="eastAsia"/>
          <w:sz w:val="21"/>
          <w:szCs w:val="21"/>
        </w:rPr>
        <w:t>-</w:t>
      </w:r>
      <w:r w:rsidR="00495E63" w:rsidRPr="008A1139">
        <w:rPr>
          <w:rFonts w:ascii="Arial" w:hAnsi="新細明體" w:cs="Arial" w:hint="eastAsia"/>
          <w:sz w:val="21"/>
          <w:szCs w:val="21"/>
        </w:rPr>
        <w:t>靜宜大學兼任講師、勤益科技大學教育推廣中心講師、台中文山及五權社區大學、台中縣屯區社區大學講師、台中世界貿易中心西語講師。</w:t>
      </w:r>
      <w:r w:rsidR="00495E63" w:rsidRPr="00A64DF9">
        <w:rPr>
          <w:rFonts w:ascii="Arial" w:hAnsi="新細明體" w:cs="Arial"/>
          <w:sz w:val="22"/>
          <w:szCs w:val="22"/>
        </w:rPr>
        <w:t xml:space="preserve"> </w:t>
      </w:r>
    </w:p>
    <w:p w:rsidR="00CE6063" w:rsidRPr="00F8483E" w:rsidRDefault="00F8483E" w:rsidP="00F8483E">
      <w:pPr>
        <w:snapToGrid w:val="0"/>
        <w:spacing w:line="240" w:lineRule="atLeast"/>
        <w:rPr>
          <w:rFonts w:ascii="Arial" w:hAnsi="新細明體" w:cs="Arial" w:hint="eastAsia"/>
          <w:b/>
          <w:sz w:val="22"/>
          <w:szCs w:val="22"/>
        </w:rPr>
      </w:pPr>
      <w:r w:rsidRPr="00F8483E">
        <w:rPr>
          <w:noProof/>
        </w:rPr>
        <w:pict>
          <v:shape id="圖片 6" o:spid="_x0000_i1025" type="#_x0000_t75" alt="Red Swirl" style="width:12pt;height:12.75pt;visibility:visible;mso-wrap-style:square" o:bullet="t">
            <v:imagedata r:id="rId9" o:title="Red Swirl"/>
          </v:shape>
        </w:pict>
      </w:r>
      <w:r w:rsidR="00CE6063" w:rsidRPr="00F8483E">
        <w:rPr>
          <w:rFonts w:ascii="Arial" w:hAnsi="新細明體" w:cs="Arial"/>
          <w:b/>
          <w:sz w:val="22"/>
          <w:szCs w:val="22"/>
        </w:rPr>
        <w:t>開課日期</w:t>
      </w:r>
      <w:r w:rsidR="00222DFF" w:rsidRPr="00F8483E">
        <w:rPr>
          <w:rFonts w:ascii="Arial" w:hAnsi="新細明體" w:cs="Arial"/>
          <w:b/>
          <w:sz w:val="22"/>
          <w:szCs w:val="22"/>
        </w:rPr>
        <w:t>：</w:t>
      </w:r>
    </w:p>
    <w:p w:rsidR="00F8483E" w:rsidRPr="00F8483E" w:rsidRDefault="00F8483E" w:rsidP="00F8483E">
      <w:pPr>
        <w:snapToGrid w:val="0"/>
        <w:spacing w:line="240" w:lineRule="exact"/>
        <w:ind w:left="539" w:hanging="539"/>
        <w:rPr>
          <w:rFonts w:ascii="Arial" w:hAnsi="新細明體" w:cs="Arial"/>
          <w:b/>
          <w:sz w:val="22"/>
          <w:szCs w:val="22"/>
        </w:rPr>
      </w:pP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F8483E">
        <w:rPr>
          <w:rFonts w:ascii="Arial" w:hAnsi="新細明體" w:cs="Arial" w:hint="eastAsia"/>
          <w:b/>
          <w:sz w:val="22"/>
          <w:szCs w:val="22"/>
        </w:rPr>
        <w:t>第</w:t>
      </w:r>
      <w:r w:rsidRPr="00F8483E">
        <w:rPr>
          <w:rFonts w:ascii="Arial" w:hAnsi="新細明體" w:cs="Arial" w:hint="eastAsia"/>
          <w:b/>
          <w:sz w:val="22"/>
          <w:szCs w:val="22"/>
        </w:rPr>
        <w:t>1</w:t>
      </w:r>
      <w:r w:rsidRPr="00F8483E">
        <w:rPr>
          <w:rFonts w:ascii="Arial" w:hAnsi="新細明體" w:cs="Arial" w:hint="eastAsia"/>
          <w:b/>
          <w:sz w:val="22"/>
          <w:szCs w:val="22"/>
        </w:rPr>
        <w:t>梯次：</w:t>
      </w:r>
      <w:r w:rsidRPr="00F8483E">
        <w:rPr>
          <w:rFonts w:ascii="Arial" w:hAnsi="新細明體" w:cs="Arial" w:hint="eastAsia"/>
          <w:b/>
          <w:sz w:val="22"/>
          <w:szCs w:val="22"/>
        </w:rPr>
        <w:t>108</w:t>
      </w:r>
      <w:r w:rsidRPr="00F8483E">
        <w:rPr>
          <w:rFonts w:ascii="Arial" w:hAnsi="新細明體" w:cs="Arial" w:hint="eastAsia"/>
          <w:b/>
          <w:sz w:val="22"/>
          <w:szCs w:val="22"/>
        </w:rPr>
        <w:t>年</w:t>
      </w:r>
      <w:r>
        <w:rPr>
          <w:rFonts w:ascii="Arial" w:hAnsi="新細明體" w:cs="Arial" w:hint="eastAsia"/>
          <w:b/>
          <w:sz w:val="22"/>
          <w:szCs w:val="22"/>
        </w:rPr>
        <w:t>6</w:t>
      </w:r>
      <w:r w:rsidRPr="00F8483E">
        <w:rPr>
          <w:rFonts w:ascii="Arial" w:hAnsi="新細明體" w:cs="Arial" w:hint="eastAsia"/>
          <w:b/>
          <w:sz w:val="22"/>
          <w:szCs w:val="22"/>
        </w:rPr>
        <w:t>月</w:t>
      </w:r>
      <w:r>
        <w:rPr>
          <w:rFonts w:ascii="Arial" w:hAnsi="新細明體" w:cs="Arial" w:hint="eastAsia"/>
          <w:b/>
          <w:sz w:val="22"/>
          <w:szCs w:val="22"/>
        </w:rPr>
        <w:t>2</w:t>
      </w:r>
      <w:r w:rsidRPr="00F8483E">
        <w:rPr>
          <w:rFonts w:ascii="Arial" w:hAnsi="新細明體" w:cs="Arial" w:hint="eastAsia"/>
          <w:b/>
          <w:sz w:val="22"/>
          <w:szCs w:val="22"/>
        </w:rPr>
        <w:t xml:space="preserve">9 </w:t>
      </w:r>
      <w:r w:rsidRPr="00F8483E">
        <w:rPr>
          <w:rFonts w:ascii="Arial" w:hAnsi="新細明體" w:cs="Arial" w:hint="eastAsia"/>
          <w:b/>
          <w:sz w:val="22"/>
          <w:szCs w:val="22"/>
        </w:rPr>
        <w:t>日至</w:t>
      </w:r>
      <w:r>
        <w:rPr>
          <w:rFonts w:ascii="Arial" w:hAnsi="新細明體" w:cs="Arial" w:hint="eastAsia"/>
          <w:b/>
          <w:sz w:val="22"/>
          <w:szCs w:val="22"/>
        </w:rPr>
        <w:t>7</w:t>
      </w:r>
      <w:r w:rsidRPr="00F8483E">
        <w:rPr>
          <w:rFonts w:ascii="Arial" w:hAnsi="新細明體" w:cs="Arial" w:hint="eastAsia"/>
          <w:b/>
          <w:sz w:val="22"/>
          <w:szCs w:val="22"/>
        </w:rPr>
        <w:t>月</w:t>
      </w:r>
      <w:r>
        <w:rPr>
          <w:rFonts w:ascii="Arial" w:hAnsi="新細明體" w:cs="Arial" w:hint="eastAsia"/>
          <w:b/>
          <w:sz w:val="22"/>
          <w:szCs w:val="22"/>
        </w:rPr>
        <w:t>27</w:t>
      </w:r>
      <w:r w:rsidRPr="00F8483E">
        <w:rPr>
          <w:rFonts w:ascii="Arial" w:hAnsi="新細明體" w:cs="Arial" w:hint="eastAsia"/>
          <w:b/>
          <w:sz w:val="22"/>
          <w:szCs w:val="22"/>
        </w:rPr>
        <w:t>日</w:t>
      </w:r>
      <w:r w:rsidRPr="00F8483E">
        <w:rPr>
          <w:rFonts w:ascii="Arial" w:hAnsi="新細明體" w:cs="Arial"/>
          <w:b/>
          <w:sz w:val="22"/>
          <w:szCs w:val="22"/>
        </w:rPr>
        <w:t>(</w:t>
      </w:r>
      <w:r w:rsidRPr="00F8483E">
        <w:rPr>
          <w:rFonts w:ascii="Arial" w:hAnsi="新細明體" w:cs="Arial"/>
          <w:b/>
          <w:sz w:val="22"/>
          <w:szCs w:val="22"/>
        </w:rPr>
        <w:t>週</w:t>
      </w:r>
      <w:r w:rsidRPr="00F8483E">
        <w:rPr>
          <w:rFonts w:ascii="Arial" w:hAnsi="新細明體" w:cs="Arial" w:hint="eastAsia"/>
          <w:b/>
          <w:sz w:val="22"/>
          <w:szCs w:val="22"/>
        </w:rPr>
        <w:t>六</w:t>
      </w:r>
      <w:r w:rsidRPr="00F8483E">
        <w:rPr>
          <w:rFonts w:ascii="Arial" w:hAnsi="新細明體" w:cs="Arial"/>
          <w:b/>
          <w:sz w:val="22"/>
          <w:szCs w:val="22"/>
        </w:rPr>
        <w:t>)</w:t>
      </w:r>
      <w:r w:rsidRPr="00F8483E">
        <w:rPr>
          <w:rFonts w:ascii="Arial" w:hAnsi="新細明體" w:cs="Arial" w:hint="eastAsia"/>
          <w:b/>
          <w:sz w:val="22"/>
          <w:szCs w:val="22"/>
        </w:rPr>
        <w:t xml:space="preserve"> 09:00-16</w:t>
      </w:r>
      <w:r w:rsidRPr="00F8483E">
        <w:rPr>
          <w:rFonts w:ascii="Arial" w:hAnsi="新細明體" w:cs="Arial"/>
          <w:b/>
          <w:sz w:val="22"/>
          <w:szCs w:val="22"/>
        </w:rPr>
        <w:t>:</w:t>
      </w:r>
      <w:r w:rsidRPr="00F8483E">
        <w:rPr>
          <w:rFonts w:ascii="Arial" w:hAnsi="新細明體" w:cs="Arial" w:hint="eastAsia"/>
          <w:b/>
          <w:sz w:val="22"/>
          <w:szCs w:val="22"/>
        </w:rPr>
        <w:t>0</w:t>
      </w:r>
      <w:r w:rsidRPr="00F8483E">
        <w:rPr>
          <w:rFonts w:ascii="Arial" w:hAnsi="新細明體" w:cs="Arial"/>
          <w:b/>
          <w:sz w:val="22"/>
          <w:szCs w:val="22"/>
        </w:rPr>
        <w:t>0</w:t>
      </w:r>
      <w:r w:rsidRPr="00F8483E">
        <w:rPr>
          <w:rFonts w:ascii="Arial" w:hAnsi="新細明體" w:cs="Arial"/>
          <w:b/>
          <w:sz w:val="22"/>
          <w:szCs w:val="22"/>
        </w:rPr>
        <w:t>共</w:t>
      </w:r>
      <w:r w:rsidRPr="00F8483E">
        <w:rPr>
          <w:rFonts w:ascii="Arial" w:hAnsi="新細明體" w:cs="Arial" w:hint="eastAsia"/>
          <w:b/>
          <w:sz w:val="22"/>
          <w:szCs w:val="22"/>
        </w:rPr>
        <w:t>30</w:t>
      </w:r>
      <w:r w:rsidRPr="00F8483E">
        <w:rPr>
          <w:rFonts w:ascii="Arial" w:hAnsi="新細明體" w:cs="Arial"/>
          <w:b/>
          <w:sz w:val="22"/>
          <w:szCs w:val="22"/>
        </w:rPr>
        <w:t>小時</w:t>
      </w:r>
    </w:p>
    <w:p w:rsidR="00F8483E" w:rsidRPr="00F8483E" w:rsidRDefault="00F8483E" w:rsidP="00F8483E">
      <w:pPr>
        <w:snapToGrid w:val="0"/>
        <w:spacing w:line="240" w:lineRule="exact"/>
        <w:ind w:left="539" w:hanging="539"/>
        <w:rPr>
          <w:rFonts w:ascii="Arial" w:hAnsi="Arial" w:cs="Arial"/>
          <w:b/>
          <w:spacing w:val="10"/>
          <w:sz w:val="22"/>
          <w:szCs w:val="22"/>
        </w:rPr>
      </w:pPr>
      <w:r w:rsidRPr="00F8483E">
        <w:rPr>
          <w:rFonts w:ascii="Arial" w:hAnsi="新細明體" w:cs="Arial" w:hint="eastAsia"/>
          <w:b/>
          <w:sz w:val="22"/>
          <w:szCs w:val="22"/>
        </w:rPr>
        <w:t xml:space="preserve">  </w:t>
      </w:r>
      <w:r w:rsidRPr="00F8483E">
        <w:rPr>
          <w:rFonts w:ascii="Arial" w:hAnsi="新細明體" w:cs="Arial" w:hint="eastAsia"/>
          <w:b/>
          <w:sz w:val="22"/>
          <w:szCs w:val="22"/>
        </w:rPr>
        <w:t>第</w:t>
      </w:r>
      <w:r w:rsidRPr="00F8483E">
        <w:rPr>
          <w:rFonts w:ascii="Arial" w:hAnsi="新細明體" w:cs="Arial" w:hint="eastAsia"/>
          <w:b/>
          <w:sz w:val="22"/>
          <w:szCs w:val="22"/>
        </w:rPr>
        <w:t>2</w:t>
      </w:r>
      <w:r w:rsidRPr="00F8483E">
        <w:rPr>
          <w:rFonts w:ascii="Arial" w:hAnsi="新細明體" w:cs="Arial" w:hint="eastAsia"/>
          <w:b/>
          <w:sz w:val="22"/>
          <w:szCs w:val="22"/>
        </w:rPr>
        <w:t>梯次：</w:t>
      </w:r>
      <w:r w:rsidRPr="00F8483E">
        <w:rPr>
          <w:rFonts w:ascii="Arial" w:hAnsi="新細明體" w:cs="Arial" w:hint="eastAsia"/>
          <w:b/>
          <w:sz w:val="22"/>
          <w:szCs w:val="22"/>
        </w:rPr>
        <w:t>108</w:t>
      </w:r>
      <w:r w:rsidRPr="00F8483E">
        <w:rPr>
          <w:rFonts w:ascii="Arial" w:hAnsi="新細明體" w:cs="Arial" w:hint="eastAsia"/>
          <w:b/>
          <w:sz w:val="22"/>
          <w:szCs w:val="22"/>
        </w:rPr>
        <w:t>年</w:t>
      </w:r>
      <w:r>
        <w:rPr>
          <w:rFonts w:ascii="Arial" w:hAnsi="新細明體" w:cs="Arial" w:hint="eastAsia"/>
          <w:b/>
          <w:sz w:val="22"/>
          <w:szCs w:val="22"/>
        </w:rPr>
        <w:t>9</w:t>
      </w:r>
      <w:r w:rsidRPr="00F8483E">
        <w:rPr>
          <w:rFonts w:ascii="Arial" w:hAnsi="新細明體" w:cs="Arial" w:hint="eastAsia"/>
          <w:b/>
          <w:sz w:val="22"/>
          <w:szCs w:val="22"/>
        </w:rPr>
        <w:t>月</w:t>
      </w:r>
      <w:r>
        <w:rPr>
          <w:rFonts w:ascii="Arial" w:hAnsi="新細明體" w:cs="Arial" w:hint="eastAsia"/>
          <w:b/>
          <w:sz w:val="22"/>
          <w:szCs w:val="22"/>
        </w:rPr>
        <w:t>21</w:t>
      </w:r>
      <w:r w:rsidRPr="00F8483E">
        <w:rPr>
          <w:rFonts w:ascii="Arial" w:hAnsi="新細明體" w:cs="Arial" w:hint="eastAsia"/>
          <w:b/>
          <w:sz w:val="22"/>
          <w:szCs w:val="22"/>
        </w:rPr>
        <w:t xml:space="preserve"> </w:t>
      </w:r>
      <w:r w:rsidRPr="00F8483E">
        <w:rPr>
          <w:rFonts w:ascii="Arial" w:hAnsi="新細明體" w:cs="Arial" w:hint="eastAsia"/>
          <w:b/>
          <w:sz w:val="22"/>
          <w:szCs w:val="22"/>
        </w:rPr>
        <w:t>日至</w:t>
      </w:r>
      <w:r>
        <w:rPr>
          <w:rFonts w:ascii="Arial" w:hAnsi="新細明體" w:cs="Arial" w:hint="eastAsia"/>
          <w:b/>
          <w:sz w:val="22"/>
          <w:szCs w:val="22"/>
        </w:rPr>
        <w:t>11</w:t>
      </w:r>
      <w:r w:rsidRPr="00F8483E">
        <w:rPr>
          <w:rFonts w:ascii="Arial" w:hAnsi="新細明體" w:cs="Arial" w:hint="eastAsia"/>
          <w:b/>
          <w:sz w:val="22"/>
          <w:szCs w:val="22"/>
        </w:rPr>
        <w:t>月</w:t>
      </w:r>
      <w:r w:rsidRPr="00F8483E">
        <w:rPr>
          <w:rFonts w:ascii="Arial" w:hAnsi="新細明體" w:cs="Arial" w:hint="eastAsia"/>
          <w:b/>
          <w:sz w:val="22"/>
          <w:szCs w:val="22"/>
        </w:rPr>
        <w:t>2</w:t>
      </w:r>
      <w:r w:rsidRPr="00F8483E">
        <w:rPr>
          <w:rFonts w:ascii="Arial" w:hAnsi="新細明體" w:cs="Arial" w:hint="eastAsia"/>
          <w:b/>
          <w:sz w:val="22"/>
          <w:szCs w:val="22"/>
        </w:rPr>
        <w:t>日</w:t>
      </w:r>
      <w:r w:rsidRPr="00F8483E">
        <w:rPr>
          <w:rFonts w:ascii="Arial" w:hAnsi="新細明體" w:cs="Arial"/>
          <w:b/>
          <w:sz w:val="22"/>
          <w:szCs w:val="22"/>
        </w:rPr>
        <w:t>(</w:t>
      </w:r>
      <w:r w:rsidRPr="00F8483E">
        <w:rPr>
          <w:rFonts w:ascii="Arial" w:hAnsi="新細明體" w:cs="Arial"/>
          <w:b/>
          <w:sz w:val="22"/>
          <w:szCs w:val="22"/>
        </w:rPr>
        <w:t>週</w:t>
      </w:r>
      <w:r w:rsidRPr="00F8483E">
        <w:rPr>
          <w:rFonts w:ascii="Arial" w:hAnsi="新細明體" w:cs="Arial" w:hint="eastAsia"/>
          <w:b/>
          <w:sz w:val="22"/>
          <w:szCs w:val="22"/>
        </w:rPr>
        <w:t>六</w:t>
      </w:r>
      <w:r w:rsidRPr="00F8483E">
        <w:rPr>
          <w:rFonts w:ascii="Arial" w:hAnsi="新細明體" w:cs="Arial"/>
          <w:b/>
          <w:sz w:val="22"/>
          <w:szCs w:val="22"/>
        </w:rPr>
        <w:t>)</w:t>
      </w:r>
      <w:r w:rsidRPr="00F8483E">
        <w:rPr>
          <w:rFonts w:ascii="Arial" w:hAnsi="新細明體" w:cs="Arial" w:hint="eastAsia"/>
          <w:b/>
          <w:sz w:val="22"/>
          <w:szCs w:val="22"/>
        </w:rPr>
        <w:t xml:space="preserve"> 09:00-16</w:t>
      </w:r>
      <w:r w:rsidRPr="00F8483E">
        <w:rPr>
          <w:rFonts w:ascii="Arial" w:hAnsi="新細明體" w:cs="Arial"/>
          <w:b/>
          <w:sz w:val="22"/>
          <w:szCs w:val="22"/>
        </w:rPr>
        <w:t>:</w:t>
      </w:r>
      <w:r w:rsidRPr="00F8483E">
        <w:rPr>
          <w:rFonts w:ascii="Arial" w:hAnsi="新細明體" w:cs="Arial" w:hint="eastAsia"/>
          <w:b/>
          <w:sz w:val="22"/>
          <w:szCs w:val="22"/>
        </w:rPr>
        <w:t>0</w:t>
      </w:r>
      <w:r w:rsidRPr="00F8483E">
        <w:rPr>
          <w:rFonts w:ascii="Arial" w:hAnsi="新細明體" w:cs="Arial"/>
          <w:b/>
          <w:sz w:val="22"/>
          <w:szCs w:val="22"/>
        </w:rPr>
        <w:t>0</w:t>
      </w:r>
      <w:r w:rsidRPr="00F8483E">
        <w:rPr>
          <w:rFonts w:ascii="Arial" w:hAnsi="新細明體" w:cs="Arial"/>
          <w:b/>
          <w:sz w:val="22"/>
          <w:szCs w:val="22"/>
        </w:rPr>
        <w:t>共</w:t>
      </w:r>
      <w:r w:rsidRPr="00F8483E">
        <w:rPr>
          <w:rFonts w:ascii="Arial" w:hAnsi="新細明體" w:cs="Arial" w:hint="eastAsia"/>
          <w:b/>
          <w:sz w:val="22"/>
          <w:szCs w:val="22"/>
        </w:rPr>
        <w:t>30</w:t>
      </w:r>
      <w:r w:rsidRPr="00F8483E">
        <w:rPr>
          <w:rFonts w:ascii="Arial" w:hAnsi="新細明體" w:cs="Arial"/>
          <w:b/>
          <w:sz w:val="22"/>
          <w:szCs w:val="22"/>
        </w:rPr>
        <w:t>小時</w:t>
      </w:r>
    </w:p>
    <w:p w:rsidR="00CE6063" w:rsidRPr="00A64DF9" w:rsidRDefault="00E95062" w:rsidP="00D26BD0">
      <w:pPr>
        <w:snapToGrid w:val="0"/>
        <w:spacing w:line="240" w:lineRule="exact"/>
        <w:ind w:left="539" w:hanging="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6" name="圖片 6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Swi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A64DF9">
        <w:rPr>
          <w:rFonts w:ascii="Arial" w:hAnsi="新細明體" w:cs="Arial"/>
          <w:b/>
          <w:sz w:val="22"/>
          <w:szCs w:val="22"/>
        </w:rPr>
        <w:t>上課地點</w:t>
      </w:r>
      <w:r w:rsidR="00222DFF" w:rsidRPr="00A64DF9">
        <w:rPr>
          <w:rFonts w:ascii="Arial" w:hAnsi="新細明體" w:cs="Arial"/>
          <w:b/>
          <w:sz w:val="22"/>
          <w:szCs w:val="22"/>
        </w:rPr>
        <w:t>：</w:t>
      </w:r>
      <w:r w:rsidR="00CE6063" w:rsidRPr="00A64DF9">
        <w:rPr>
          <w:rFonts w:ascii="Arial" w:hAnsi="新細明體" w:cs="Arial"/>
          <w:sz w:val="22"/>
          <w:szCs w:val="22"/>
        </w:rPr>
        <w:t>台中世貿中心</w:t>
      </w:r>
      <w:r w:rsidR="00CE6063" w:rsidRPr="00A64DF9">
        <w:rPr>
          <w:rFonts w:ascii="Arial" w:hAnsi="Arial" w:cs="Arial"/>
          <w:sz w:val="22"/>
          <w:szCs w:val="22"/>
        </w:rPr>
        <w:t xml:space="preserve"> </w:t>
      </w:r>
      <w:r w:rsidR="00297964" w:rsidRPr="00A64DF9">
        <w:rPr>
          <w:rFonts w:ascii="Arial" w:hAnsi="新細明體" w:cs="Arial"/>
          <w:sz w:val="22"/>
          <w:szCs w:val="22"/>
        </w:rPr>
        <w:t>會議</w:t>
      </w:r>
      <w:r w:rsidR="00CE6063" w:rsidRPr="00A64DF9">
        <w:rPr>
          <w:rFonts w:ascii="Arial" w:hAnsi="新細明體" w:cs="Arial"/>
          <w:sz w:val="22"/>
          <w:szCs w:val="22"/>
        </w:rPr>
        <w:t>室</w:t>
      </w:r>
      <w:r w:rsidR="00CE6063" w:rsidRPr="00A64DF9">
        <w:rPr>
          <w:rFonts w:ascii="Arial" w:hAnsi="Arial" w:cs="Arial"/>
          <w:sz w:val="22"/>
          <w:szCs w:val="22"/>
        </w:rPr>
        <w:t>(</w:t>
      </w:r>
      <w:r w:rsidR="00CE6063" w:rsidRPr="00A64DF9">
        <w:rPr>
          <w:rFonts w:ascii="Arial" w:hAnsi="新細明體" w:cs="Arial"/>
          <w:sz w:val="22"/>
          <w:szCs w:val="22"/>
        </w:rPr>
        <w:t>台中市西屯區天保街</w:t>
      </w:r>
      <w:r w:rsidR="00CE6063" w:rsidRPr="00A64DF9">
        <w:rPr>
          <w:rFonts w:ascii="Arial" w:hAnsi="Arial" w:cs="Arial"/>
          <w:sz w:val="22"/>
          <w:szCs w:val="22"/>
        </w:rPr>
        <w:t>60</w:t>
      </w:r>
      <w:r w:rsidR="00CE6063" w:rsidRPr="00A64DF9">
        <w:rPr>
          <w:rFonts w:ascii="Arial" w:hAnsi="新細明體" w:cs="Arial"/>
          <w:sz w:val="22"/>
          <w:szCs w:val="22"/>
        </w:rPr>
        <w:t>號</w:t>
      </w:r>
      <w:r w:rsidR="00CE6063" w:rsidRPr="00A64DF9">
        <w:rPr>
          <w:rFonts w:ascii="Arial" w:hAnsi="Arial" w:cs="Arial"/>
          <w:sz w:val="22"/>
          <w:szCs w:val="22"/>
        </w:rPr>
        <w:t>)</w:t>
      </w:r>
    </w:p>
    <w:p w:rsidR="00CE6063" w:rsidRPr="00A64DF9" w:rsidRDefault="00E95062" w:rsidP="00D26BD0">
      <w:pPr>
        <w:snapToGrid w:val="0"/>
        <w:spacing w:line="240" w:lineRule="exact"/>
        <w:rPr>
          <w:rFonts w:ascii="Arial" w:hAnsi="新細明體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7" name="圖片 7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Swi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A64DF9">
        <w:rPr>
          <w:rFonts w:ascii="Arial" w:hAnsi="新細明體" w:cs="Arial"/>
          <w:b/>
          <w:sz w:val="22"/>
          <w:szCs w:val="22"/>
        </w:rPr>
        <w:t>報名資格</w:t>
      </w:r>
      <w:r w:rsidR="00222DFF" w:rsidRPr="00A64DF9">
        <w:rPr>
          <w:rFonts w:ascii="Arial" w:hAnsi="新細明體" w:cs="Arial"/>
          <w:b/>
          <w:sz w:val="22"/>
          <w:szCs w:val="22"/>
        </w:rPr>
        <w:t>：</w:t>
      </w:r>
      <w:r w:rsidR="004D4812" w:rsidRPr="00E069C6">
        <w:rPr>
          <w:rFonts w:ascii="Verdana" w:hAnsi="Verdana"/>
          <w:color w:val="333333"/>
          <w:sz w:val="23"/>
          <w:szCs w:val="23"/>
        </w:rPr>
        <w:t>修畢</w:t>
      </w:r>
      <w:r w:rsidR="004D4812" w:rsidRPr="00E069C6">
        <w:rPr>
          <w:rFonts w:ascii="Verdana" w:hAnsi="Verdana" w:hint="eastAsia"/>
          <w:color w:val="333333"/>
          <w:sz w:val="23"/>
          <w:szCs w:val="23"/>
        </w:rPr>
        <w:t>基礎西班牙語</w:t>
      </w:r>
      <w:r w:rsidR="004D4812" w:rsidRPr="00E069C6">
        <w:rPr>
          <w:rFonts w:ascii="Verdana" w:hAnsi="Verdana" w:hint="eastAsia"/>
          <w:color w:val="333333"/>
          <w:sz w:val="23"/>
          <w:szCs w:val="23"/>
        </w:rPr>
        <w:t>24</w:t>
      </w:r>
      <w:r w:rsidR="004D4812" w:rsidRPr="00E069C6">
        <w:rPr>
          <w:rFonts w:ascii="Verdana" w:hAnsi="Verdana" w:hint="eastAsia"/>
          <w:color w:val="333333"/>
          <w:sz w:val="23"/>
          <w:szCs w:val="23"/>
        </w:rPr>
        <w:t>小時以上者</w:t>
      </w:r>
      <w:r w:rsidR="004D4812" w:rsidRPr="00E069C6">
        <w:rPr>
          <w:rFonts w:ascii="Verdana" w:hAnsi="Verdana"/>
          <w:color w:val="333333"/>
          <w:sz w:val="23"/>
          <w:szCs w:val="23"/>
        </w:rPr>
        <w:t>或已具有西班牙語</w:t>
      </w:r>
      <w:r w:rsidR="004D4812" w:rsidRPr="00E069C6">
        <w:rPr>
          <w:rFonts w:ascii="Verdana" w:hAnsi="Verdana" w:hint="eastAsia"/>
          <w:color w:val="333333"/>
          <w:sz w:val="23"/>
          <w:szCs w:val="23"/>
        </w:rPr>
        <w:t>發音及</w:t>
      </w:r>
      <w:r w:rsidR="004D4812" w:rsidRPr="00E069C6">
        <w:rPr>
          <w:rFonts w:ascii="Verdana" w:hAnsi="Verdana"/>
          <w:color w:val="333333"/>
          <w:sz w:val="23"/>
          <w:szCs w:val="23"/>
        </w:rPr>
        <w:t>初級基礎者</w:t>
      </w:r>
      <w:r w:rsidR="004D4812" w:rsidRPr="00E069C6">
        <w:rPr>
          <w:rFonts w:ascii="Verdana" w:hAnsi="Verdana" w:hint="eastAsia"/>
          <w:color w:val="333333"/>
          <w:sz w:val="23"/>
          <w:szCs w:val="23"/>
        </w:rPr>
        <w:t>。</w:t>
      </w:r>
    </w:p>
    <w:p w:rsidR="00CC3704" w:rsidRPr="00A64DF9" w:rsidRDefault="00E95062" w:rsidP="00F8483E">
      <w:pPr>
        <w:snapToGrid w:val="0"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8" name="圖片 8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 Swi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A64DF9">
        <w:rPr>
          <w:rFonts w:ascii="Arial" w:hAnsi="新細明體" w:cs="Arial"/>
          <w:b/>
          <w:sz w:val="22"/>
          <w:szCs w:val="22"/>
        </w:rPr>
        <w:t>課程收費</w:t>
      </w:r>
      <w:r w:rsidR="00222DFF" w:rsidRPr="00A64DF9">
        <w:rPr>
          <w:rFonts w:ascii="Arial" w:hAnsi="新細明體" w:cs="Arial"/>
          <w:b/>
          <w:sz w:val="22"/>
          <w:szCs w:val="22"/>
        </w:rPr>
        <w:t>：</w:t>
      </w:r>
      <w:r w:rsidR="00F8483E" w:rsidRPr="00ED6054">
        <w:rPr>
          <w:rFonts w:ascii="Arial" w:hAnsi="Arial" w:cs="Arial" w:hint="eastAsia"/>
          <w:sz w:val="22"/>
          <w:szCs w:val="22"/>
        </w:rPr>
        <w:t>每人新台幣</w:t>
      </w:r>
      <w:r w:rsidR="00F8483E">
        <w:rPr>
          <w:rFonts w:ascii="Arial" w:hAnsi="Arial" w:cs="Arial" w:hint="eastAsia"/>
          <w:sz w:val="22"/>
          <w:szCs w:val="22"/>
        </w:rPr>
        <w:t>6</w:t>
      </w:r>
      <w:r w:rsidR="00F8483E" w:rsidRPr="00ED6054">
        <w:rPr>
          <w:rFonts w:ascii="Arial" w:hAnsi="Arial" w:cs="Arial" w:hint="eastAsia"/>
          <w:sz w:val="22"/>
          <w:szCs w:val="22"/>
        </w:rPr>
        <w:t>,</w:t>
      </w:r>
      <w:r w:rsidR="00F8483E">
        <w:rPr>
          <w:rFonts w:ascii="Arial" w:hAnsi="Arial" w:cs="Arial" w:hint="eastAsia"/>
          <w:sz w:val="22"/>
          <w:szCs w:val="22"/>
        </w:rPr>
        <w:t>0</w:t>
      </w:r>
      <w:r w:rsidR="00F8483E" w:rsidRPr="00ED6054">
        <w:rPr>
          <w:rFonts w:ascii="Arial" w:hAnsi="Arial" w:cs="Arial" w:hint="eastAsia"/>
          <w:sz w:val="22"/>
          <w:szCs w:val="22"/>
        </w:rPr>
        <w:t>00</w:t>
      </w:r>
      <w:r w:rsidR="00F8483E" w:rsidRPr="00ED6054">
        <w:rPr>
          <w:rFonts w:ascii="Arial" w:hAnsi="Arial" w:cs="Arial" w:hint="eastAsia"/>
          <w:sz w:val="22"/>
          <w:szCs w:val="22"/>
        </w:rPr>
        <w:t>元整</w:t>
      </w:r>
      <w:r w:rsidR="00F8483E" w:rsidRPr="003A06F0">
        <w:rPr>
          <w:rFonts w:ascii="Arial" w:hAnsi="Arial" w:cs="Arial" w:hint="eastAsia"/>
          <w:sz w:val="21"/>
          <w:szCs w:val="21"/>
        </w:rPr>
        <w:t>。</w:t>
      </w:r>
      <w:r w:rsidR="00A649A6" w:rsidRPr="00A64DF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9" name="圖片 9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 Swi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A80" w:rsidRPr="00A64DF9">
        <w:rPr>
          <w:rFonts w:ascii="Arial" w:cs="Arial"/>
          <w:b/>
          <w:sz w:val="22"/>
          <w:szCs w:val="22"/>
        </w:rPr>
        <w:t>繳費方式</w:t>
      </w:r>
      <w:r w:rsidR="00222DFF" w:rsidRPr="00A64DF9">
        <w:rPr>
          <w:rFonts w:ascii="Arial" w:cs="Arial"/>
          <w:b/>
          <w:sz w:val="22"/>
          <w:szCs w:val="22"/>
        </w:rPr>
        <w:t>：</w:t>
      </w:r>
      <w:r w:rsidR="003D0134" w:rsidRPr="00A64DF9">
        <w:rPr>
          <w:rFonts w:ascii="Arial" w:hAnsi="Arial" w:cs="Arial"/>
          <w:sz w:val="22"/>
          <w:szCs w:val="22"/>
        </w:rPr>
        <w:br/>
      </w:r>
      <w:r w:rsidR="00CC3704" w:rsidRPr="00A64DF9">
        <w:rPr>
          <w:rFonts w:ascii="Arial" w:hAnsi="Arial" w:cs="Arial"/>
          <w:sz w:val="22"/>
          <w:szCs w:val="22"/>
        </w:rPr>
        <w:t xml:space="preserve">  (1)</w:t>
      </w:r>
      <w:r w:rsidR="00CC3704" w:rsidRPr="00A64DF9">
        <w:rPr>
          <w:rFonts w:ascii="Arial" w:cs="Arial"/>
          <w:sz w:val="22"/>
          <w:szCs w:val="22"/>
        </w:rPr>
        <w:t>即期支票：抬頭：財團法人台中世界貿易中心</w:t>
      </w:r>
      <w:r w:rsidR="00CC3704" w:rsidRPr="00A64DF9">
        <w:rPr>
          <w:rFonts w:ascii="Arial" w:hAnsi="Arial" w:cs="Arial"/>
          <w:sz w:val="22"/>
          <w:szCs w:val="22"/>
        </w:rPr>
        <w:t xml:space="preserve"> (</w:t>
      </w:r>
      <w:r w:rsidR="00CC3704" w:rsidRPr="00A64DF9">
        <w:rPr>
          <w:rFonts w:ascii="Arial" w:cs="Arial"/>
          <w:sz w:val="22"/>
          <w:szCs w:val="22"/>
        </w:rPr>
        <w:t>郵寄至：台中市</w:t>
      </w:r>
      <w:r w:rsidR="00CC3704" w:rsidRPr="00A64DF9">
        <w:rPr>
          <w:rFonts w:ascii="Arial" w:hAnsi="Arial" w:cs="Arial"/>
          <w:sz w:val="22"/>
          <w:szCs w:val="22"/>
        </w:rPr>
        <w:t>40766</w:t>
      </w:r>
      <w:r w:rsidR="00CC3704" w:rsidRPr="00A64DF9">
        <w:rPr>
          <w:rFonts w:ascii="Arial" w:cs="Arial"/>
          <w:sz w:val="22"/>
          <w:szCs w:val="22"/>
        </w:rPr>
        <w:t>西屯區天保街</w:t>
      </w:r>
      <w:r w:rsidR="00CC3704" w:rsidRPr="00A64DF9">
        <w:rPr>
          <w:rFonts w:ascii="Arial" w:hAnsi="Arial" w:cs="Arial"/>
          <w:sz w:val="22"/>
          <w:szCs w:val="22"/>
        </w:rPr>
        <w:t>60</w:t>
      </w:r>
      <w:r w:rsidR="00CC3704" w:rsidRPr="00A64DF9">
        <w:rPr>
          <w:rFonts w:ascii="Arial" w:cs="Arial"/>
          <w:sz w:val="22"/>
          <w:szCs w:val="22"/>
        </w:rPr>
        <w:t>號</w:t>
      </w:r>
      <w:r w:rsidR="00CC3704" w:rsidRPr="00A64DF9">
        <w:rPr>
          <w:rFonts w:ascii="Arial" w:hAnsi="Arial" w:cs="Arial"/>
          <w:sz w:val="22"/>
          <w:szCs w:val="22"/>
        </w:rPr>
        <w:t xml:space="preserve"> </w:t>
      </w:r>
      <w:r w:rsidR="00CC3704" w:rsidRPr="00A64DF9">
        <w:rPr>
          <w:rFonts w:ascii="Arial" w:cs="Arial"/>
          <w:sz w:val="22"/>
          <w:szCs w:val="22"/>
        </w:rPr>
        <w:t>人才培訓組</w:t>
      </w:r>
      <w:r w:rsidR="00CC3704" w:rsidRPr="00A64DF9">
        <w:rPr>
          <w:rFonts w:ascii="Arial" w:hAnsi="Arial" w:cs="Arial"/>
          <w:sz w:val="22"/>
          <w:szCs w:val="22"/>
        </w:rPr>
        <w:t xml:space="preserve">) </w:t>
      </w:r>
      <w:r w:rsidR="00CC3704" w:rsidRPr="00A64DF9">
        <w:rPr>
          <w:rFonts w:ascii="Arial" w:cs="Arial"/>
          <w:sz w:val="22"/>
          <w:szCs w:val="22"/>
        </w:rPr>
        <w:t>。</w:t>
      </w:r>
      <w:r w:rsidR="00CC3704" w:rsidRPr="00A64DF9">
        <w:rPr>
          <w:rFonts w:ascii="Arial" w:hAnsi="Arial" w:cs="Arial"/>
          <w:sz w:val="22"/>
          <w:szCs w:val="22"/>
        </w:rPr>
        <w:br/>
        <w:t xml:space="preserve">  (2)</w:t>
      </w:r>
      <w:r w:rsidR="00CC3704" w:rsidRPr="00A64DF9">
        <w:rPr>
          <w:rFonts w:ascii="Arial" w:cs="Arial"/>
          <w:sz w:val="22"/>
          <w:szCs w:val="22"/>
        </w:rPr>
        <w:t>郵局劃撥：帳號</w:t>
      </w:r>
      <w:r w:rsidR="00CC3704" w:rsidRPr="00A64DF9">
        <w:rPr>
          <w:rFonts w:ascii="Arial" w:hAnsi="Arial" w:cs="Arial"/>
          <w:sz w:val="22"/>
          <w:szCs w:val="22"/>
        </w:rPr>
        <w:t>21190461</w:t>
      </w:r>
      <w:proofErr w:type="gramStart"/>
      <w:r w:rsidR="00CC3704" w:rsidRPr="00A64DF9">
        <w:rPr>
          <w:rFonts w:ascii="Arial" w:cs="Arial"/>
          <w:sz w:val="22"/>
          <w:szCs w:val="22"/>
        </w:rPr>
        <w:t>（</w:t>
      </w:r>
      <w:proofErr w:type="gramEnd"/>
      <w:r w:rsidR="00CC3704" w:rsidRPr="00A64DF9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="00CC3704" w:rsidRPr="00A64DF9">
        <w:rPr>
          <w:rFonts w:ascii="Arial" w:cs="Arial"/>
          <w:sz w:val="22"/>
          <w:szCs w:val="22"/>
        </w:rPr>
        <w:t>）</w:t>
      </w:r>
      <w:proofErr w:type="gramEnd"/>
      <w:r w:rsidR="00CC3704" w:rsidRPr="00A64DF9">
        <w:rPr>
          <w:rFonts w:ascii="Arial" w:cs="Arial"/>
          <w:sz w:val="22"/>
          <w:szCs w:val="22"/>
        </w:rPr>
        <w:t>。</w:t>
      </w:r>
      <w:r w:rsidR="00CC3704" w:rsidRPr="00A64DF9">
        <w:rPr>
          <w:rFonts w:ascii="Arial" w:hAnsi="Arial" w:cs="Arial"/>
          <w:sz w:val="22"/>
          <w:szCs w:val="22"/>
        </w:rPr>
        <w:t xml:space="preserve"> </w:t>
      </w:r>
    </w:p>
    <w:p w:rsidR="00CC3704" w:rsidRPr="00A64DF9" w:rsidRDefault="00CC3704" w:rsidP="00BA6774">
      <w:pPr>
        <w:widowControl/>
        <w:snapToGri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A64DF9">
        <w:rPr>
          <w:rFonts w:ascii="Arial" w:hAnsi="Arial" w:cs="Arial"/>
          <w:kern w:val="0"/>
          <w:sz w:val="22"/>
          <w:szCs w:val="22"/>
        </w:rPr>
        <w:t xml:space="preserve">  (3)ATM</w:t>
      </w:r>
      <w:r w:rsidRPr="00A64DF9">
        <w:rPr>
          <w:rFonts w:ascii="Arial" w:hAnsi="新細明體" w:cs="Arial"/>
          <w:kern w:val="0"/>
          <w:sz w:val="22"/>
          <w:szCs w:val="22"/>
        </w:rPr>
        <w:t>轉帳：銀行代號：</w:t>
      </w:r>
      <w:r w:rsidRPr="00A64DF9">
        <w:rPr>
          <w:rFonts w:ascii="Arial" w:hAnsi="Arial" w:cs="Arial"/>
          <w:kern w:val="0"/>
          <w:sz w:val="22"/>
          <w:szCs w:val="22"/>
        </w:rPr>
        <w:t xml:space="preserve">103 </w:t>
      </w:r>
      <w:r w:rsidRPr="00A64DF9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222DFF" w:rsidRPr="00A64DF9">
        <w:rPr>
          <w:rFonts w:ascii="Arial" w:hAnsi="Arial" w:cs="Arial" w:hint="eastAsia"/>
          <w:kern w:val="0"/>
          <w:sz w:val="22"/>
          <w:szCs w:val="22"/>
        </w:rPr>
        <w:t>-</w:t>
      </w:r>
      <w:r w:rsidRPr="00A64DF9">
        <w:rPr>
          <w:rFonts w:ascii="Arial" w:hAnsi="新細明體" w:cs="Arial"/>
          <w:kern w:val="0"/>
          <w:sz w:val="22"/>
          <w:szCs w:val="22"/>
        </w:rPr>
        <w:t>永安分行</w:t>
      </w:r>
      <w:r w:rsidR="00A64DF9" w:rsidRPr="00A64DF9">
        <w:rPr>
          <w:rFonts w:ascii="Arial" w:hAnsi="新細明體" w:cs="Arial" w:hint="eastAsia"/>
          <w:kern w:val="0"/>
          <w:sz w:val="22"/>
          <w:szCs w:val="22"/>
        </w:rPr>
        <w:t xml:space="preserve"> </w:t>
      </w:r>
      <w:r w:rsidRPr="00A64DF9">
        <w:rPr>
          <w:rFonts w:ascii="Arial" w:hAnsi="新細明體" w:cs="Arial"/>
          <w:kern w:val="0"/>
          <w:sz w:val="22"/>
          <w:szCs w:val="22"/>
        </w:rPr>
        <w:t>帳號：</w:t>
      </w:r>
      <w:r w:rsidRPr="00A64DF9">
        <w:rPr>
          <w:rFonts w:ascii="Arial" w:hAnsi="Arial" w:cs="Arial"/>
          <w:kern w:val="0"/>
          <w:sz w:val="22"/>
          <w:szCs w:val="22"/>
        </w:rPr>
        <w:t>0949-10-000788-7</w:t>
      </w:r>
      <w:r w:rsidRPr="00A64DF9">
        <w:rPr>
          <w:rFonts w:ascii="Arial" w:hAnsi="Arial" w:cs="Arial"/>
          <w:kern w:val="0"/>
          <w:sz w:val="22"/>
          <w:szCs w:val="22"/>
        </w:rPr>
        <w:br/>
        <w:t xml:space="preserve">  (4)</w:t>
      </w:r>
      <w:r w:rsidRPr="00A64DF9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Pr="00A64DF9">
        <w:rPr>
          <w:rFonts w:ascii="Arial" w:hAnsi="Arial" w:cs="Arial"/>
          <w:kern w:val="0"/>
          <w:sz w:val="22"/>
          <w:szCs w:val="22"/>
        </w:rPr>
        <w:t>B1</w:t>
      </w:r>
      <w:r w:rsidRPr="00A64DF9">
        <w:rPr>
          <w:rFonts w:ascii="Arial" w:hAnsi="新細明體" w:cs="Arial"/>
          <w:kern w:val="0"/>
          <w:sz w:val="22"/>
          <w:szCs w:val="22"/>
        </w:rPr>
        <w:t>培訓組辦公室繳交</w:t>
      </w:r>
      <w:r w:rsidR="00222DFF" w:rsidRPr="00A64DF9">
        <w:rPr>
          <w:rFonts w:ascii="Arial" w:hAnsi="Arial" w:cs="Arial" w:hint="eastAsia"/>
          <w:kern w:val="0"/>
          <w:sz w:val="22"/>
          <w:szCs w:val="22"/>
        </w:rPr>
        <w:t>。</w:t>
      </w:r>
    </w:p>
    <w:p w:rsidR="00CC3704" w:rsidRPr="00A64DF9" w:rsidRDefault="00CC3704" w:rsidP="00BA6774">
      <w:pPr>
        <w:snapToGrid w:val="0"/>
        <w:spacing w:line="240" w:lineRule="exact"/>
        <w:rPr>
          <w:rFonts w:ascii="Arial" w:hAnsi="Arial" w:cs="Arial"/>
          <w:kern w:val="0"/>
          <w:sz w:val="22"/>
          <w:szCs w:val="22"/>
        </w:rPr>
      </w:pPr>
      <w:r w:rsidRPr="00A64DF9">
        <w:rPr>
          <w:rFonts w:ascii="Arial" w:hAnsi="Arial" w:cs="Arial"/>
          <w:kern w:val="0"/>
          <w:sz w:val="22"/>
          <w:szCs w:val="22"/>
        </w:rPr>
        <w:t xml:space="preserve">  </w:t>
      </w:r>
      <w:r w:rsidRPr="00A64DF9">
        <w:rPr>
          <w:rFonts w:ascii="Arial" w:hAnsi="新細明體" w:cs="Arial"/>
          <w:kern w:val="0"/>
          <w:sz w:val="22"/>
          <w:szCs w:val="22"/>
        </w:rPr>
        <w:t>※以上</w:t>
      </w:r>
      <w:r w:rsidRPr="00A64DF9">
        <w:rPr>
          <w:rFonts w:ascii="Arial" w:hAnsi="Arial" w:cs="Arial"/>
          <w:kern w:val="0"/>
          <w:sz w:val="22"/>
          <w:szCs w:val="22"/>
        </w:rPr>
        <w:t>(2)(3)</w:t>
      </w:r>
      <w:r w:rsidRPr="00A64DF9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A64DF9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A64DF9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A64DF9" w:rsidRDefault="00E95062" w:rsidP="00D26BD0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52400" cy="161925"/>
            <wp:effectExtent l="19050" t="0" r="0" b="0"/>
            <wp:docPr id="10" name="圖片 10" descr="Red Sw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d Swir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063" w:rsidRPr="00A64DF9">
        <w:rPr>
          <w:rFonts w:ascii="Arial" w:hAnsi="新細明體" w:cs="Arial"/>
          <w:b/>
          <w:sz w:val="22"/>
          <w:szCs w:val="22"/>
        </w:rPr>
        <w:t>諮詢專線</w:t>
      </w:r>
      <w:r w:rsidR="00CE6063" w:rsidRPr="00A64DF9">
        <w:rPr>
          <w:rFonts w:ascii="Arial" w:hAnsi="Arial" w:cs="Arial"/>
          <w:b/>
          <w:sz w:val="22"/>
          <w:szCs w:val="22"/>
        </w:rPr>
        <w:t xml:space="preserve">: </w:t>
      </w:r>
      <w:r w:rsidR="00CE6063" w:rsidRPr="00A64DF9">
        <w:rPr>
          <w:rFonts w:ascii="Arial" w:hAnsi="Arial" w:cs="Arial"/>
          <w:sz w:val="22"/>
          <w:szCs w:val="22"/>
        </w:rPr>
        <w:t>04-</w:t>
      </w:r>
      <w:r w:rsidR="00CC2DBE" w:rsidRPr="00A64DF9">
        <w:rPr>
          <w:rFonts w:ascii="Arial" w:hAnsi="Arial" w:cs="Arial"/>
          <w:sz w:val="22"/>
          <w:szCs w:val="22"/>
        </w:rPr>
        <w:t>2</w:t>
      </w:r>
      <w:r w:rsidR="00CE6063" w:rsidRPr="00A64DF9">
        <w:rPr>
          <w:rFonts w:ascii="Arial" w:hAnsi="Arial" w:cs="Arial"/>
          <w:sz w:val="22"/>
          <w:szCs w:val="22"/>
        </w:rPr>
        <w:t>3582271 ext 10</w:t>
      </w:r>
      <w:r w:rsidR="001B000B" w:rsidRPr="00A64DF9">
        <w:rPr>
          <w:rFonts w:ascii="Arial" w:hAnsi="Arial" w:cs="Arial"/>
          <w:sz w:val="22"/>
          <w:szCs w:val="22"/>
        </w:rPr>
        <w:t>5</w:t>
      </w:r>
      <w:r w:rsidR="00D26BD0">
        <w:rPr>
          <w:rFonts w:ascii="Arial" w:hAnsi="Arial" w:cs="Arial" w:hint="eastAsia"/>
          <w:sz w:val="22"/>
          <w:szCs w:val="22"/>
        </w:rPr>
        <w:t>6</w:t>
      </w:r>
      <w:r w:rsidR="00D26BD0">
        <w:rPr>
          <w:rFonts w:ascii="Arial" w:hAnsi="Arial" w:cs="Arial" w:hint="eastAsia"/>
          <w:sz w:val="22"/>
          <w:szCs w:val="22"/>
        </w:rPr>
        <w:t>裴</w:t>
      </w:r>
      <w:r w:rsidR="00CC3704" w:rsidRPr="00A64DF9">
        <w:rPr>
          <w:rFonts w:ascii="Arial" w:hAnsi="新細明體" w:cs="Arial"/>
          <w:sz w:val="22"/>
          <w:szCs w:val="22"/>
        </w:rPr>
        <w:t>小姐</w:t>
      </w:r>
      <w:r w:rsidR="001B000B" w:rsidRPr="00A64DF9">
        <w:rPr>
          <w:rFonts w:ascii="Arial" w:hAnsi="Arial" w:cs="Arial"/>
          <w:sz w:val="22"/>
          <w:szCs w:val="22"/>
        </w:rPr>
        <w:t xml:space="preserve">  </w:t>
      </w:r>
      <w:r w:rsidR="00CE6063" w:rsidRPr="00A64DF9">
        <w:rPr>
          <w:rFonts w:ascii="Arial" w:hAnsi="新細明體" w:cs="Arial"/>
          <w:sz w:val="22"/>
          <w:szCs w:val="22"/>
        </w:rPr>
        <w:t>傳真至</w:t>
      </w:r>
      <w:r w:rsidR="00CE6063" w:rsidRPr="00A64DF9">
        <w:rPr>
          <w:rFonts w:ascii="Arial" w:hAnsi="Arial" w:cs="Arial"/>
          <w:sz w:val="22"/>
          <w:szCs w:val="22"/>
        </w:rPr>
        <w:t>04</w:t>
      </w:r>
      <w:r w:rsidR="00CC2DBE" w:rsidRPr="00A64DF9">
        <w:rPr>
          <w:rFonts w:ascii="Arial" w:hAnsi="Arial" w:cs="Arial"/>
          <w:sz w:val="22"/>
          <w:szCs w:val="22"/>
        </w:rPr>
        <w:t>-2</w:t>
      </w:r>
      <w:r w:rsidR="00CE6063" w:rsidRPr="00A64DF9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D26BD0">
      <w:pPr>
        <w:tabs>
          <w:tab w:val="left" w:pos="5940"/>
        </w:tabs>
        <w:spacing w:line="24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8483E" w:rsidRDefault="00F8483E" w:rsidP="00F8483E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10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8483E" w:rsidRPr="00D71FF7" w:rsidTr="00F8483E">
        <w:trPr>
          <w:trHeight w:val="352"/>
        </w:trPr>
        <w:tc>
          <w:tcPr>
            <w:tcW w:w="5025" w:type="dxa"/>
            <w:gridSpan w:val="2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F8483E">
              <w:rPr>
                <w:rFonts w:ascii="Arial" w:eastAsia="細明體" w:hAnsi="Arial" w:cs="Arial" w:hint="eastAsia"/>
                <w:color w:val="000000"/>
                <w:szCs w:val="24"/>
              </w:rPr>
              <w:t>西班牙語進階研習班</w:t>
            </w:r>
          </w:p>
        </w:tc>
        <w:tc>
          <w:tcPr>
            <w:tcW w:w="5040" w:type="dxa"/>
            <w:gridSpan w:val="2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8483E" w:rsidRPr="00D71FF7" w:rsidTr="00F8483E">
        <w:trPr>
          <w:trHeight w:val="366"/>
        </w:trPr>
        <w:tc>
          <w:tcPr>
            <w:tcW w:w="5025" w:type="dxa"/>
            <w:gridSpan w:val="2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8483E" w:rsidRPr="00D71FF7" w:rsidTr="00541FC5">
        <w:trPr>
          <w:trHeight w:val="354"/>
        </w:trPr>
        <w:tc>
          <w:tcPr>
            <w:tcW w:w="2625" w:type="dxa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8483E" w:rsidRPr="00D71FF7" w:rsidTr="00541FC5">
        <w:trPr>
          <w:trHeight w:val="442"/>
        </w:trPr>
        <w:tc>
          <w:tcPr>
            <w:tcW w:w="2625" w:type="dxa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8483E" w:rsidRPr="00D71FF7" w:rsidTr="00F8483E">
        <w:trPr>
          <w:cantSplit/>
          <w:trHeight w:val="368"/>
        </w:trPr>
        <w:tc>
          <w:tcPr>
            <w:tcW w:w="10065" w:type="dxa"/>
            <w:gridSpan w:val="4"/>
            <w:vAlign w:val="center"/>
          </w:tcPr>
          <w:p w:rsidR="00F8483E" w:rsidRPr="00D71FF7" w:rsidRDefault="00F8483E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222DFF" w:rsidRDefault="00CE6063" w:rsidP="00F8483E">
      <w:pPr>
        <w:spacing w:line="0" w:lineRule="atLeast"/>
        <w:rPr>
          <w:rFonts w:ascii="Arial" w:hAnsi="Arial" w:cs="Arial"/>
          <w:color w:val="000000"/>
        </w:rPr>
      </w:pPr>
    </w:p>
    <w:sectPr w:rsidR="00CE6063" w:rsidRPr="00222DFF" w:rsidSect="00F8483E">
      <w:pgSz w:w="11906" w:h="16838" w:code="9"/>
      <w:pgMar w:top="340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5B" w:rsidRDefault="0044475B" w:rsidP="00F8483E">
      <w:r>
        <w:separator/>
      </w:r>
    </w:p>
  </w:endnote>
  <w:endnote w:type="continuationSeparator" w:id="0">
    <w:p w:rsidR="0044475B" w:rsidRDefault="0044475B" w:rsidP="00F8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5B" w:rsidRDefault="0044475B" w:rsidP="00F8483E">
      <w:r>
        <w:separator/>
      </w:r>
    </w:p>
  </w:footnote>
  <w:footnote w:type="continuationSeparator" w:id="0">
    <w:p w:rsidR="0044475B" w:rsidRDefault="0044475B" w:rsidP="00F84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8" type="#_x0000_t75" style="width:12pt;height:12.75pt" o:bullet="t" fillcolor="window">
        <v:imagedata r:id="rId1" o:title="Red Swirl"/>
      </v:shape>
    </w:pict>
  </w:numPicBullet>
  <w:numPicBullet w:numPicBulletId="1">
    <w:pict>
      <v:shape id="_x0000_i1529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26A42AC"/>
    <w:multiLevelType w:val="hybridMultilevel"/>
    <w:tmpl w:val="7A22F728"/>
    <w:lvl w:ilvl="0" w:tplc="6E669E9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4982EA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152F14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27602E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9A24F8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FEA009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324D2A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AD033F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3703F4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06DC58E7"/>
    <w:multiLevelType w:val="hybridMultilevel"/>
    <w:tmpl w:val="15F0FFC8"/>
    <w:lvl w:ilvl="0" w:tplc="5AE213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A3085E"/>
    <w:multiLevelType w:val="hybridMultilevel"/>
    <w:tmpl w:val="C7580CA0"/>
    <w:lvl w:ilvl="0" w:tplc="C76274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72C2982"/>
    <w:multiLevelType w:val="hybridMultilevel"/>
    <w:tmpl w:val="C338DAA4"/>
    <w:lvl w:ilvl="0" w:tplc="BBC068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764F8D"/>
    <w:multiLevelType w:val="hybridMultilevel"/>
    <w:tmpl w:val="304A0D44"/>
    <w:lvl w:ilvl="0" w:tplc="16D078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3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4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9C81236"/>
    <w:multiLevelType w:val="hybridMultilevel"/>
    <w:tmpl w:val="345C37BC"/>
    <w:lvl w:ilvl="0" w:tplc="CBA4CF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9E74788"/>
    <w:multiLevelType w:val="hybridMultilevel"/>
    <w:tmpl w:val="97CA8B6C"/>
    <w:lvl w:ilvl="0" w:tplc="16D078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2CDB77AC"/>
    <w:multiLevelType w:val="hybridMultilevel"/>
    <w:tmpl w:val="944CBD6C"/>
    <w:lvl w:ilvl="0" w:tplc="FC6687F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DF60567"/>
    <w:multiLevelType w:val="hybridMultilevel"/>
    <w:tmpl w:val="11C2A1FA"/>
    <w:lvl w:ilvl="0" w:tplc="D67047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22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379A50EE"/>
    <w:multiLevelType w:val="hybridMultilevel"/>
    <w:tmpl w:val="8E889B2E"/>
    <w:lvl w:ilvl="0" w:tplc="35D0CFE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4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424F2245"/>
    <w:multiLevelType w:val="hybridMultilevel"/>
    <w:tmpl w:val="7F044A46"/>
    <w:lvl w:ilvl="0" w:tplc="5C8244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9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1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2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3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34"/>
  </w:num>
  <w:num w:numId="3">
    <w:abstractNumId w:val="8"/>
  </w:num>
  <w:num w:numId="4">
    <w:abstractNumId w:val="17"/>
  </w:num>
  <w:num w:numId="5">
    <w:abstractNumId w:val="26"/>
  </w:num>
  <w:num w:numId="6">
    <w:abstractNumId w:val="25"/>
  </w:num>
  <w:num w:numId="7">
    <w:abstractNumId w:val="11"/>
  </w:num>
  <w:num w:numId="8">
    <w:abstractNumId w:val="22"/>
  </w:num>
  <w:num w:numId="9">
    <w:abstractNumId w:val="29"/>
  </w:num>
  <w:num w:numId="10">
    <w:abstractNumId w:val="36"/>
  </w:num>
  <w:num w:numId="11">
    <w:abstractNumId w:val="0"/>
  </w:num>
  <w:num w:numId="12">
    <w:abstractNumId w:val="24"/>
  </w:num>
  <w:num w:numId="13">
    <w:abstractNumId w:val="12"/>
  </w:num>
  <w:num w:numId="14">
    <w:abstractNumId w:val="37"/>
  </w:num>
  <w:num w:numId="15">
    <w:abstractNumId w:val="32"/>
  </w:num>
  <w:num w:numId="16">
    <w:abstractNumId w:val="13"/>
  </w:num>
  <w:num w:numId="17">
    <w:abstractNumId w:val="1"/>
  </w:num>
  <w:num w:numId="18">
    <w:abstractNumId w:val="28"/>
  </w:num>
  <w:num w:numId="19">
    <w:abstractNumId w:val="31"/>
  </w:num>
  <w:num w:numId="20">
    <w:abstractNumId w:val="21"/>
  </w:num>
  <w:num w:numId="21">
    <w:abstractNumId w:val="3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38"/>
  </w:num>
  <w:num w:numId="26">
    <w:abstractNumId w:val="4"/>
  </w:num>
  <w:num w:numId="27">
    <w:abstractNumId w:val="20"/>
  </w:num>
  <w:num w:numId="28">
    <w:abstractNumId w:val="35"/>
  </w:num>
  <w:num w:numId="29">
    <w:abstractNumId w:val="18"/>
  </w:num>
  <w:num w:numId="30">
    <w:abstractNumId w:val="23"/>
  </w:num>
  <w:num w:numId="31">
    <w:abstractNumId w:val="16"/>
  </w:num>
  <w:num w:numId="32">
    <w:abstractNumId w:val="27"/>
  </w:num>
  <w:num w:numId="33">
    <w:abstractNumId w:val="10"/>
  </w:num>
  <w:num w:numId="34">
    <w:abstractNumId w:val="9"/>
  </w:num>
  <w:num w:numId="35">
    <w:abstractNumId w:val="6"/>
  </w:num>
  <w:num w:numId="36">
    <w:abstractNumId w:val="19"/>
  </w:num>
  <w:num w:numId="37">
    <w:abstractNumId w:val="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431AC"/>
    <w:rsid w:val="00076404"/>
    <w:rsid w:val="00080A80"/>
    <w:rsid w:val="000A559C"/>
    <w:rsid w:val="000B62F9"/>
    <w:rsid w:val="000C0659"/>
    <w:rsid w:val="00137B81"/>
    <w:rsid w:val="0016778E"/>
    <w:rsid w:val="00175369"/>
    <w:rsid w:val="00185E11"/>
    <w:rsid w:val="001B000B"/>
    <w:rsid w:val="001C301B"/>
    <w:rsid w:val="001D29F3"/>
    <w:rsid w:val="001D43D5"/>
    <w:rsid w:val="001F0162"/>
    <w:rsid w:val="001F79E6"/>
    <w:rsid w:val="00222DFF"/>
    <w:rsid w:val="00245724"/>
    <w:rsid w:val="00276AD2"/>
    <w:rsid w:val="00297964"/>
    <w:rsid w:val="002B2BE0"/>
    <w:rsid w:val="002B78EF"/>
    <w:rsid w:val="002C0C89"/>
    <w:rsid w:val="002C595B"/>
    <w:rsid w:val="00385079"/>
    <w:rsid w:val="003A4124"/>
    <w:rsid w:val="003D0134"/>
    <w:rsid w:val="003D6EA7"/>
    <w:rsid w:val="003F6A30"/>
    <w:rsid w:val="0043670A"/>
    <w:rsid w:val="004403DD"/>
    <w:rsid w:val="0044475B"/>
    <w:rsid w:val="00495E63"/>
    <w:rsid w:val="00496EC6"/>
    <w:rsid w:val="004C6A69"/>
    <w:rsid w:val="004D4812"/>
    <w:rsid w:val="004D6C25"/>
    <w:rsid w:val="004E6836"/>
    <w:rsid w:val="004E6D2F"/>
    <w:rsid w:val="0051586C"/>
    <w:rsid w:val="006E0371"/>
    <w:rsid w:val="00703305"/>
    <w:rsid w:val="007841D3"/>
    <w:rsid w:val="00797061"/>
    <w:rsid w:val="008A1139"/>
    <w:rsid w:val="008A7E34"/>
    <w:rsid w:val="008E6F70"/>
    <w:rsid w:val="009040D1"/>
    <w:rsid w:val="00934BD3"/>
    <w:rsid w:val="009A4064"/>
    <w:rsid w:val="00A20E7E"/>
    <w:rsid w:val="00A649A6"/>
    <w:rsid w:val="00A64DF9"/>
    <w:rsid w:val="00B2469A"/>
    <w:rsid w:val="00B525E7"/>
    <w:rsid w:val="00B575BA"/>
    <w:rsid w:val="00B74119"/>
    <w:rsid w:val="00BA1D09"/>
    <w:rsid w:val="00BA64F5"/>
    <w:rsid w:val="00BA6774"/>
    <w:rsid w:val="00C05F93"/>
    <w:rsid w:val="00C2206A"/>
    <w:rsid w:val="00C32785"/>
    <w:rsid w:val="00C63F24"/>
    <w:rsid w:val="00C65B9E"/>
    <w:rsid w:val="00C8591D"/>
    <w:rsid w:val="00C8623D"/>
    <w:rsid w:val="00CA23EB"/>
    <w:rsid w:val="00CB144F"/>
    <w:rsid w:val="00CC2DBE"/>
    <w:rsid w:val="00CC3704"/>
    <w:rsid w:val="00CE3D8A"/>
    <w:rsid w:val="00CE6063"/>
    <w:rsid w:val="00D22D7A"/>
    <w:rsid w:val="00D26BD0"/>
    <w:rsid w:val="00D40566"/>
    <w:rsid w:val="00D447C8"/>
    <w:rsid w:val="00D950F9"/>
    <w:rsid w:val="00DD08B4"/>
    <w:rsid w:val="00DE42D1"/>
    <w:rsid w:val="00E05A24"/>
    <w:rsid w:val="00E069C6"/>
    <w:rsid w:val="00E220B6"/>
    <w:rsid w:val="00E62A1A"/>
    <w:rsid w:val="00E74B29"/>
    <w:rsid w:val="00E95062"/>
    <w:rsid w:val="00F144AC"/>
    <w:rsid w:val="00F1701B"/>
    <w:rsid w:val="00F8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E3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7E34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table" w:styleId="a7">
    <w:name w:val="Table Grid"/>
    <w:basedOn w:val="a1"/>
    <w:rsid w:val="00A649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9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E950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F848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F8483E"/>
    <w:rPr>
      <w:kern w:val="2"/>
    </w:rPr>
  </w:style>
  <w:style w:type="paragraph" w:styleId="ac">
    <w:name w:val="footer"/>
    <w:basedOn w:val="a"/>
    <w:link w:val="ad"/>
    <w:rsid w:val="00F848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F8483E"/>
    <w:rPr>
      <w:kern w:val="2"/>
    </w:rPr>
  </w:style>
  <w:style w:type="paragraph" w:styleId="ae">
    <w:name w:val="List Paragraph"/>
    <w:basedOn w:val="a"/>
    <w:uiPriority w:val="34"/>
    <w:qFormat/>
    <w:rsid w:val="00F848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tctxg.org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台中世貿中心</Company>
  <LinksUpToDate>false</LinksUpToDate>
  <CharactersWithSpaces>1721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2013-06-17T05:30:00Z</cp:lastPrinted>
  <dcterms:created xsi:type="dcterms:W3CDTF">2019-01-30T09:22:00Z</dcterms:created>
  <dcterms:modified xsi:type="dcterms:W3CDTF">2019-01-30T09:22:00Z</dcterms:modified>
</cp:coreProperties>
</file>