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EB47EA" w:rsidP="00EB47EA">
      <w:pPr>
        <w:snapToGrid w:val="0"/>
        <w:spacing w:line="1100" w:lineRule="exact"/>
        <w:ind w:left="480"/>
        <w:rPr>
          <w:rFonts w:ascii="Arial" w:eastAsia="華康超明體" w:hAnsi="Arial" w:cs="Arial"/>
          <w:sz w:val="44"/>
          <w:szCs w:val="44"/>
        </w:rPr>
      </w:pPr>
      <w:r w:rsidRPr="00EB47EA">
        <w:rPr>
          <w:rFonts w:ascii="Symbol" w:eastAsia="華康超明體" w:hAnsi="Symbol" w:cs="Arial"/>
          <w:sz w:val="44"/>
          <w:szCs w:val="44"/>
        </w:rPr>
        <w:drawing>
          <wp:inline distT="0" distB="0" distL="0" distR="0">
            <wp:extent cx="1222453" cy="410783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90" cy="4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proofErr w:type="gramStart"/>
      <w:r w:rsidR="00817E3A" w:rsidRPr="00817E3A">
        <w:rPr>
          <w:rFonts w:ascii="Arial" w:eastAsia="華康超明體" w:hAnsi="Arial" w:cs="Arial"/>
          <w:sz w:val="44"/>
          <w:szCs w:val="44"/>
        </w:rPr>
        <w:t>臉書</w:t>
      </w:r>
      <w:r w:rsidR="00817E3A" w:rsidRPr="00817E3A">
        <w:rPr>
          <w:rFonts w:ascii="Arial" w:eastAsia="華康超明體" w:hAnsi="Arial" w:cs="Arial" w:hint="eastAsia"/>
          <w:sz w:val="44"/>
          <w:szCs w:val="44"/>
        </w:rPr>
        <w:t>粉絲</w:t>
      </w:r>
      <w:proofErr w:type="gramEnd"/>
      <w:r w:rsidR="00817E3A" w:rsidRPr="00817E3A">
        <w:rPr>
          <w:rFonts w:ascii="Arial" w:eastAsia="華康超明體" w:hAnsi="Arial" w:cs="Arial" w:hint="eastAsia"/>
          <w:sz w:val="44"/>
          <w:szCs w:val="44"/>
        </w:rPr>
        <w:t>團</w:t>
      </w:r>
      <w:r w:rsidR="00817E3A" w:rsidRPr="00817E3A">
        <w:rPr>
          <w:rFonts w:ascii="Arial" w:eastAsia="華康超明體" w:hAnsi="Arial" w:cs="Arial"/>
          <w:sz w:val="44"/>
          <w:szCs w:val="44"/>
        </w:rPr>
        <w:t>與</w:t>
      </w:r>
      <w:r w:rsidR="00817E3A" w:rsidRPr="00817E3A">
        <w:rPr>
          <w:rFonts w:ascii="Arial" w:eastAsia="華康超明體" w:hAnsi="Arial" w:cs="Arial"/>
          <w:sz w:val="44"/>
          <w:szCs w:val="44"/>
        </w:rPr>
        <w:t>line@</w:t>
      </w:r>
      <w:r w:rsidR="00817E3A" w:rsidRPr="00817E3A">
        <w:rPr>
          <w:rFonts w:ascii="Arial" w:eastAsia="華康超明體" w:hAnsi="Arial" w:cs="Arial" w:hint="eastAsia"/>
          <w:sz w:val="44"/>
          <w:szCs w:val="44"/>
        </w:rPr>
        <w:t>經營</w:t>
      </w:r>
      <w:r w:rsidR="00817E3A" w:rsidRPr="00817E3A">
        <w:rPr>
          <w:rFonts w:ascii="Arial" w:eastAsia="華康超明體" w:hAnsi="Arial" w:cs="Arial"/>
          <w:sz w:val="44"/>
          <w:szCs w:val="44"/>
        </w:rPr>
        <w:t>行銷實戰技巧</w:t>
      </w:r>
    </w:p>
    <w:p w:rsidR="00797061" w:rsidRPr="00A119E2" w:rsidRDefault="000C7D25" w:rsidP="00EB47EA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817E3A" w:rsidRPr="00817E3A" w:rsidRDefault="00817E3A" w:rsidP="00817E3A">
      <w:pPr>
        <w:ind w:firstLineChars="150" w:firstLine="330"/>
        <w:rPr>
          <w:sz w:val="22"/>
          <w:szCs w:val="22"/>
        </w:rPr>
      </w:pPr>
      <w:r w:rsidRPr="00817E3A">
        <w:rPr>
          <w:sz w:val="22"/>
          <w:szCs w:val="22"/>
        </w:rPr>
        <w:t>1.</w:t>
      </w:r>
      <w:r w:rsidRPr="00817E3A">
        <w:rPr>
          <w:rFonts w:hint="eastAsia"/>
          <w:sz w:val="22"/>
          <w:szCs w:val="22"/>
        </w:rPr>
        <w:t>了解</w:t>
      </w:r>
      <w:proofErr w:type="spellStart"/>
      <w:r w:rsidRPr="00817E3A">
        <w:rPr>
          <w:sz w:val="22"/>
          <w:szCs w:val="22"/>
        </w:rPr>
        <w:t>Facebook</w:t>
      </w:r>
      <w:proofErr w:type="spellEnd"/>
      <w:r w:rsidRPr="00817E3A">
        <w:rPr>
          <w:sz w:val="22"/>
          <w:szCs w:val="22"/>
        </w:rPr>
        <w:t>粉絲</w:t>
      </w:r>
      <w:r w:rsidRPr="00817E3A">
        <w:rPr>
          <w:rFonts w:hint="eastAsia"/>
          <w:sz w:val="22"/>
          <w:szCs w:val="22"/>
        </w:rPr>
        <w:t>團與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rFonts w:hint="eastAsia"/>
          <w:sz w:val="22"/>
          <w:szCs w:val="22"/>
        </w:rPr>
        <w:t>經營技巧</w:t>
      </w:r>
    </w:p>
    <w:p w:rsidR="00817E3A" w:rsidRDefault="00817E3A" w:rsidP="00817E3A">
      <w:pPr>
        <w:tabs>
          <w:tab w:val="left" w:pos="1080"/>
          <w:tab w:val="left" w:pos="1620"/>
          <w:tab w:val="left" w:pos="1800"/>
        </w:tabs>
        <w:ind w:right="452" w:firstLineChars="150" w:firstLine="330"/>
        <w:jc w:val="both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</w:t>
      </w:r>
      <w:r w:rsidRPr="00817E3A">
        <w:rPr>
          <w:sz w:val="22"/>
          <w:szCs w:val="22"/>
        </w:rPr>
        <w:t>Facebook</w:t>
      </w:r>
      <w:r w:rsidRPr="00817E3A">
        <w:rPr>
          <w:rFonts w:hint="eastAsia"/>
          <w:sz w:val="22"/>
          <w:szCs w:val="22"/>
        </w:rPr>
        <w:t>粉絲團與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rFonts w:hint="eastAsia"/>
          <w:sz w:val="22"/>
          <w:szCs w:val="22"/>
        </w:rPr>
        <w:t>社群平台的行銷操作</w:t>
      </w:r>
    </w:p>
    <w:p w:rsidR="00817E3A" w:rsidRPr="00817E3A" w:rsidRDefault="00817E3A" w:rsidP="00817E3A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Pr="00817E3A">
        <w:rPr>
          <w:rFonts w:hint="eastAsia"/>
          <w:sz w:val="22"/>
          <w:szCs w:val="22"/>
        </w:rPr>
        <w:t>.</w:t>
      </w:r>
      <w:r w:rsidRPr="00817E3A">
        <w:rPr>
          <w:rFonts w:hint="eastAsia"/>
          <w:sz w:val="22"/>
          <w:szCs w:val="22"/>
        </w:rPr>
        <w:t>了解粉絲團與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rFonts w:hint="eastAsia"/>
          <w:sz w:val="22"/>
          <w:szCs w:val="22"/>
        </w:rPr>
        <w:t>的操作經營方法</w:t>
      </w:r>
    </w:p>
    <w:p w:rsidR="00817E3A" w:rsidRDefault="00817E3A" w:rsidP="00817E3A">
      <w:pPr>
        <w:tabs>
          <w:tab w:val="left" w:pos="1080"/>
          <w:tab w:val="left" w:pos="1620"/>
          <w:tab w:val="left" w:pos="1800"/>
        </w:tabs>
        <w:ind w:right="452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Pr="00817E3A">
        <w:rPr>
          <w:rFonts w:hint="eastAsia"/>
          <w:sz w:val="22"/>
          <w:szCs w:val="22"/>
        </w:rPr>
        <w:t>.</w:t>
      </w:r>
      <w:r w:rsidRPr="00817E3A">
        <w:rPr>
          <w:rFonts w:hint="eastAsia"/>
          <w:sz w:val="22"/>
          <w:szCs w:val="22"/>
        </w:rPr>
        <w:t>了解粉絲團與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rFonts w:hint="eastAsia"/>
          <w:sz w:val="22"/>
          <w:szCs w:val="22"/>
        </w:rPr>
        <w:t>的行銷策略</w:t>
      </w:r>
    </w:p>
    <w:p w:rsidR="00F87E7F" w:rsidRPr="00F87E7F" w:rsidRDefault="00E45901" w:rsidP="00817E3A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817E3A" w:rsidRPr="00817E3A" w:rsidRDefault="00817E3A" w:rsidP="00817E3A">
      <w:pPr>
        <w:ind w:firstLineChars="100" w:firstLine="220"/>
        <w:rPr>
          <w:b/>
          <w:sz w:val="22"/>
          <w:szCs w:val="22"/>
          <w:u w:val="single"/>
        </w:rPr>
      </w:pPr>
      <w:proofErr w:type="gramStart"/>
      <w:r w:rsidRPr="00817E3A">
        <w:rPr>
          <w:rFonts w:hint="eastAsia"/>
          <w:b/>
          <w:sz w:val="22"/>
          <w:szCs w:val="22"/>
          <w:u w:val="single"/>
        </w:rPr>
        <w:t>臉書粉絲</w:t>
      </w:r>
      <w:proofErr w:type="gramEnd"/>
      <w:r w:rsidRPr="00817E3A">
        <w:rPr>
          <w:rFonts w:hint="eastAsia"/>
          <w:b/>
          <w:sz w:val="22"/>
          <w:szCs w:val="22"/>
          <w:u w:val="single"/>
        </w:rPr>
        <w:t>團經營技巧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1.Facebook</w:t>
      </w:r>
      <w:r w:rsidRPr="00817E3A">
        <w:rPr>
          <w:rFonts w:hint="eastAsia"/>
          <w:sz w:val="22"/>
          <w:szCs w:val="22"/>
        </w:rPr>
        <w:t>文案寫作技巧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</w:t>
      </w:r>
      <w:r w:rsidRPr="00817E3A">
        <w:rPr>
          <w:rFonts w:hint="eastAsia"/>
          <w:sz w:val="22"/>
          <w:szCs w:val="22"/>
        </w:rPr>
        <w:t>快速增加粉絲團按</w:t>
      </w:r>
      <w:proofErr w:type="gramStart"/>
      <w:r w:rsidRPr="00817E3A">
        <w:rPr>
          <w:rFonts w:hint="eastAsia"/>
          <w:sz w:val="22"/>
          <w:szCs w:val="22"/>
        </w:rPr>
        <w:t>讚</w:t>
      </w:r>
      <w:proofErr w:type="gramEnd"/>
      <w:r w:rsidRPr="00817E3A">
        <w:rPr>
          <w:rFonts w:hint="eastAsia"/>
          <w:sz w:val="22"/>
          <w:szCs w:val="22"/>
        </w:rPr>
        <w:t>人數技巧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3.</w:t>
      </w:r>
      <w:r w:rsidRPr="00817E3A">
        <w:rPr>
          <w:rFonts w:hint="eastAsia"/>
          <w:sz w:val="22"/>
          <w:szCs w:val="22"/>
        </w:rPr>
        <w:t>如何在粉絲團舉辦吸引人參加的活動？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4.Facebook</w:t>
      </w:r>
      <w:r w:rsidRPr="00817E3A">
        <w:rPr>
          <w:rFonts w:hint="eastAsia"/>
          <w:sz w:val="22"/>
          <w:szCs w:val="22"/>
        </w:rPr>
        <w:t>封面形象照片的秘密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5.Facebook</w:t>
      </w:r>
      <w:r w:rsidRPr="00817E3A">
        <w:rPr>
          <w:rFonts w:hint="eastAsia"/>
          <w:sz w:val="22"/>
          <w:szCs w:val="22"/>
        </w:rPr>
        <w:t>經營與行銷工具介紹</w:t>
      </w:r>
      <w:r w:rsidRPr="00817E3A">
        <w:rPr>
          <w:rFonts w:hint="eastAsia"/>
          <w:sz w:val="22"/>
          <w:szCs w:val="22"/>
        </w:rPr>
        <w:t>(</w:t>
      </w:r>
      <w:proofErr w:type="gramStart"/>
      <w:r w:rsidRPr="00817E3A">
        <w:rPr>
          <w:rFonts w:hint="eastAsia"/>
          <w:sz w:val="22"/>
          <w:szCs w:val="22"/>
        </w:rPr>
        <w:t>臉書封面</w:t>
      </w:r>
      <w:proofErr w:type="gramEnd"/>
      <w:r w:rsidRPr="00817E3A">
        <w:rPr>
          <w:rFonts w:hint="eastAsia"/>
          <w:sz w:val="22"/>
          <w:szCs w:val="22"/>
        </w:rPr>
        <w:t>.</w:t>
      </w:r>
      <w:r w:rsidRPr="00817E3A">
        <w:rPr>
          <w:rFonts w:hint="eastAsia"/>
          <w:sz w:val="22"/>
          <w:szCs w:val="22"/>
        </w:rPr>
        <w:t>文章圖片</w:t>
      </w:r>
      <w:r w:rsidRPr="00817E3A">
        <w:rPr>
          <w:rFonts w:hint="eastAsia"/>
          <w:sz w:val="22"/>
          <w:szCs w:val="22"/>
        </w:rPr>
        <w:t>.</w:t>
      </w:r>
      <w:r w:rsidRPr="00817E3A">
        <w:rPr>
          <w:rFonts w:hint="eastAsia"/>
          <w:sz w:val="22"/>
          <w:szCs w:val="22"/>
        </w:rPr>
        <w:t>文案標題</w:t>
      </w:r>
      <w:r w:rsidRPr="00817E3A">
        <w:rPr>
          <w:rFonts w:hint="eastAsia"/>
          <w:sz w:val="22"/>
          <w:szCs w:val="22"/>
        </w:rPr>
        <w:t>.</w:t>
      </w:r>
      <w:r w:rsidRPr="00817E3A">
        <w:rPr>
          <w:rFonts w:hint="eastAsia"/>
          <w:sz w:val="22"/>
          <w:szCs w:val="22"/>
        </w:rPr>
        <w:t>大量自動發文</w:t>
      </w:r>
      <w:r w:rsidRPr="00817E3A">
        <w:rPr>
          <w:rFonts w:hint="eastAsia"/>
          <w:sz w:val="22"/>
          <w:szCs w:val="22"/>
        </w:rPr>
        <w:t>..</w:t>
      </w:r>
      <w:r w:rsidRPr="00817E3A">
        <w:rPr>
          <w:rFonts w:hint="eastAsia"/>
          <w:sz w:val="22"/>
          <w:szCs w:val="22"/>
        </w:rPr>
        <w:t>等工具介紹</w:t>
      </w:r>
      <w:r w:rsidRPr="00817E3A">
        <w:rPr>
          <w:rFonts w:hint="eastAsia"/>
          <w:sz w:val="22"/>
          <w:szCs w:val="22"/>
        </w:rPr>
        <w:t>)</w:t>
      </w:r>
    </w:p>
    <w:p w:rsidR="00817E3A" w:rsidRPr="00817E3A" w:rsidRDefault="00817E3A" w:rsidP="00817E3A">
      <w:pPr>
        <w:ind w:firstLineChars="100" w:firstLine="220"/>
        <w:rPr>
          <w:b/>
          <w:sz w:val="22"/>
          <w:szCs w:val="22"/>
          <w:u w:val="single"/>
        </w:rPr>
      </w:pPr>
      <w:r w:rsidRPr="00817E3A">
        <w:rPr>
          <w:rFonts w:hint="eastAsia"/>
          <w:b/>
          <w:sz w:val="22"/>
          <w:szCs w:val="22"/>
          <w:u w:val="single"/>
        </w:rPr>
        <w:t>LINE@</w:t>
      </w:r>
      <w:r w:rsidRPr="00817E3A">
        <w:rPr>
          <w:rFonts w:hint="eastAsia"/>
          <w:b/>
          <w:sz w:val="22"/>
          <w:szCs w:val="22"/>
          <w:u w:val="single"/>
        </w:rPr>
        <w:t>生活圈經營技巧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1.LINE@</w:t>
      </w:r>
      <w:r w:rsidRPr="00817E3A">
        <w:rPr>
          <w:rFonts w:hint="eastAsia"/>
          <w:sz w:val="22"/>
          <w:szCs w:val="22"/>
        </w:rPr>
        <w:t>經營操作實務</w:t>
      </w:r>
      <w:r w:rsidR="00EB47EA" w:rsidRPr="00817E3A">
        <w:rPr>
          <w:rFonts w:hint="eastAsia"/>
          <w:sz w:val="22"/>
          <w:szCs w:val="22"/>
        </w:rPr>
        <w:t>(1)</w:t>
      </w:r>
      <w:r w:rsidR="00EB47EA" w:rsidRPr="00817E3A">
        <w:rPr>
          <w:rFonts w:hint="eastAsia"/>
          <w:sz w:val="22"/>
          <w:szCs w:val="22"/>
        </w:rPr>
        <w:t>設定優惠卷</w:t>
      </w:r>
      <w:r w:rsidR="00EB47EA" w:rsidRPr="00817E3A">
        <w:rPr>
          <w:rFonts w:hint="eastAsia"/>
          <w:sz w:val="22"/>
          <w:szCs w:val="22"/>
        </w:rPr>
        <w:t>(2)</w:t>
      </w:r>
      <w:r w:rsidR="00EB47EA" w:rsidRPr="00817E3A">
        <w:rPr>
          <w:rFonts w:hint="eastAsia"/>
          <w:sz w:val="22"/>
          <w:szCs w:val="22"/>
        </w:rPr>
        <w:t>設定抽獎卷</w:t>
      </w:r>
      <w:r w:rsidR="00EB47EA" w:rsidRPr="00817E3A">
        <w:rPr>
          <w:rFonts w:hint="eastAsia"/>
          <w:sz w:val="22"/>
          <w:szCs w:val="22"/>
        </w:rPr>
        <w:t>(3)</w:t>
      </w:r>
      <w:r w:rsidR="00EB47EA" w:rsidRPr="00817E3A">
        <w:rPr>
          <w:rFonts w:hint="eastAsia"/>
          <w:sz w:val="22"/>
          <w:szCs w:val="22"/>
        </w:rPr>
        <w:t>設定問卷功能</w:t>
      </w:r>
      <w:r w:rsidR="00EB47EA" w:rsidRPr="00817E3A">
        <w:rPr>
          <w:rFonts w:hint="eastAsia"/>
          <w:sz w:val="22"/>
          <w:szCs w:val="22"/>
        </w:rPr>
        <w:t>(4)</w:t>
      </w:r>
      <w:r w:rsidR="00EB47EA" w:rsidRPr="00817E3A">
        <w:rPr>
          <w:rFonts w:hint="eastAsia"/>
          <w:sz w:val="22"/>
          <w:szCs w:val="22"/>
        </w:rPr>
        <w:t>設定集點卡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2.LINE@</w:t>
      </w:r>
      <w:proofErr w:type="gramStart"/>
      <w:r w:rsidRPr="00817E3A">
        <w:rPr>
          <w:rFonts w:hint="eastAsia"/>
          <w:sz w:val="22"/>
          <w:szCs w:val="22"/>
        </w:rPr>
        <w:t>行動官網打造</w:t>
      </w:r>
      <w:proofErr w:type="gramEnd"/>
      <w:r w:rsidRPr="00817E3A">
        <w:rPr>
          <w:rFonts w:hint="eastAsia"/>
          <w:sz w:val="22"/>
          <w:szCs w:val="22"/>
        </w:rPr>
        <w:t>自我品牌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3.</w:t>
      </w:r>
      <w:r w:rsidRPr="00817E3A">
        <w:rPr>
          <w:rFonts w:hint="eastAsia"/>
          <w:sz w:val="22"/>
          <w:szCs w:val="22"/>
        </w:rPr>
        <w:t>用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rFonts w:hint="eastAsia"/>
          <w:sz w:val="22"/>
          <w:szCs w:val="22"/>
        </w:rPr>
        <w:t>輕鬆做好客戶服務與管理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4.</w:t>
      </w:r>
      <w:r w:rsidRPr="00817E3A">
        <w:rPr>
          <w:rFonts w:hint="eastAsia"/>
          <w:sz w:val="22"/>
          <w:szCs w:val="22"/>
        </w:rPr>
        <w:t>會員行銷術，和粉絲建立好關係</w:t>
      </w:r>
    </w:p>
    <w:p w:rsid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5.LINE@</w:t>
      </w:r>
      <w:r w:rsidRPr="00817E3A">
        <w:rPr>
          <w:rFonts w:hint="eastAsia"/>
          <w:sz w:val="22"/>
          <w:szCs w:val="22"/>
        </w:rPr>
        <w:t>行銷輔助工具介紹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6.LINE@</w:t>
      </w:r>
      <w:r w:rsidRPr="00817E3A">
        <w:rPr>
          <w:rFonts w:hint="eastAsia"/>
          <w:sz w:val="22"/>
          <w:szCs w:val="22"/>
        </w:rPr>
        <w:t>成功案例分享</w:t>
      </w:r>
    </w:p>
    <w:p w:rsidR="009755FE" w:rsidRDefault="00EA269E" w:rsidP="00EB47EA">
      <w:pPr>
        <w:spacing w:beforeLines="50"/>
        <w:ind w:right="452" w:firstLineChars="50" w:firstLine="11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FA5CF9" w:rsidRPr="00FA5CF9">
        <w:rPr>
          <w:rFonts w:hint="eastAsia"/>
          <w:b/>
          <w:sz w:val="22"/>
        </w:rPr>
        <w:t>蘇承樂</w:t>
      </w:r>
      <w:proofErr w:type="gramEnd"/>
      <w:r w:rsidR="00FA5CF9">
        <w:rPr>
          <w:rFonts w:ascii="華康超明體" w:eastAsia="華康超明體" w:hAnsi="新細明體" w:cs="Arial" w:hint="eastAsia"/>
          <w:sz w:val="22"/>
          <w:szCs w:val="22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5CF9" w:rsidRDefault="00FA5CF9" w:rsidP="00EB47EA">
      <w:pPr>
        <w:spacing w:beforeLines="10"/>
        <w:ind w:right="193" w:firstLine="480"/>
        <w:rPr>
          <w:rFonts w:ascii="華康新特明體" w:eastAsia="華康新特明體" w:hAnsi="細明體" w:cs="細明體"/>
          <w:sz w:val="22"/>
          <w:szCs w:val="28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學歷：中華科技大學</w:t>
      </w:r>
    </w:p>
    <w:p w:rsidR="00FA5CF9" w:rsidRPr="00FA5CF9" w:rsidRDefault="00FA5CF9" w:rsidP="00EB47EA">
      <w:pPr>
        <w:spacing w:beforeLines="10"/>
        <w:ind w:right="193" w:firstLine="480"/>
        <w:rPr>
          <w:rFonts w:ascii="華康新特明體" w:eastAsia="華康新特明體" w:hAnsi="細明體" w:cs="細明體"/>
          <w:sz w:val="22"/>
          <w:szCs w:val="28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經歷：</w:t>
      </w:r>
      <w:proofErr w:type="gramStart"/>
      <w:r w:rsidRPr="00FA5CF9">
        <w:rPr>
          <w:rFonts w:ascii="華康新特明體" w:eastAsia="華康新特明體" w:hAnsi="細明體" w:cs="細明體" w:hint="eastAsia"/>
          <w:sz w:val="22"/>
          <w:szCs w:val="28"/>
        </w:rPr>
        <w:t>旅道國際</w:t>
      </w:r>
      <w:proofErr w:type="gramEnd"/>
      <w:r w:rsidRPr="00FA5CF9">
        <w:rPr>
          <w:rFonts w:ascii="華康新特明體" w:eastAsia="華康新特明體" w:hAnsi="細明體" w:cs="細明體" w:hint="eastAsia"/>
          <w:sz w:val="22"/>
          <w:szCs w:val="28"/>
        </w:rPr>
        <w:t>股份有限公司共同創辦人、台灣租車旅遊集團電子商務部經理</w:t>
      </w:r>
    </w:p>
    <w:p w:rsidR="00FA5CF9" w:rsidRPr="00FA5CF9" w:rsidRDefault="00FA5CF9" w:rsidP="00EB47EA">
      <w:pPr>
        <w:spacing w:beforeLines="10"/>
        <w:ind w:right="193" w:firstLine="480"/>
        <w:rPr>
          <w:rFonts w:ascii="華康新特明體" w:eastAsia="華康新特明體" w:hAnsi="細明體" w:cs="細明體"/>
          <w:sz w:val="22"/>
          <w:szCs w:val="28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證照或得獎：TQC社群行銷證照出題老師</w:t>
      </w:r>
    </w:p>
    <w:p w:rsidR="00EB47EA" w:rsidRDefault="00EA269E" w:rsidP="00ED6054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EB47EA" w:rsidRDefault="00EB47EA" w:rsidP="00EB47EA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EB47EA" w:rsidRDefault="00EB47EA" w:rsidP="00EB47EA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B47EA" w:rsidP="00EB47EA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1.</w:t>
      </w:r>
      <w:r w:rsidRPr="00817E3A">
        <w:rPr>
          <w:sz w:val="22"/>
          <w:szCs w:val="22"/>
        </w:rPr>
        <w:t>有</w:t>
      </w:r>
      <w:r w:rsidRPr="00817E3A">
        <w:rPr>
          <w:rFonts w:hint="eastAsia"/>
          <w:sz w:val="22"/>
          <w:szCs w:val="22"/>
        </w:rPr>
        <w:t>在經營</w:t>
      </w:r>
      <w:proofErr w:type="spellStart"/>
      <w:r w:rsidRPr="00817E3A">
        <w:rPr>
          <w:sz w:val="22"/>
          <w:szCs w:val="22"/>
        </w:rPr>
        <w:t>Facebook</w:t>
      </w:r>
      <w:proofErr w:type="spellEnd"/>
      <w:r w:rsidRPr="00817E3A">
        <w:rPr>
          <w:sz w:val="22"/>
          <w:szCs w:val="22"/>
        </w:rPr>
        <w:t>粉絲</w:t>
      </w:r>
      <w:r w:rsidRPr="00817E3A">
        <w:rPr>
          <w:rFonts w:hint="eastAsia"/>
          <w:sz w:val="22"/>
          <w:szCs w:val="22"/>
        </w:rPr>
        <w:t>團與</w:t>
      </w:r>
      <w:r w:rsidRPr="00817E3A">
        <w:rPr>
          <w:rFonts w:hint="eastAsia"/>
          <w:sz w:val="22"/>
          <w:szCs w:val="22"/>
        </w:rPr>
        <w:t>LINE@</w:t>
      </w:r>
      <w:r w:rsidRPr="00817E3A">
        <w:rPr>
          <w:sz w:val="22"/>
          <w:szCs w:val="22"/>
        </w:rPr>
        <w:t>的</w:t>
      </w:r>
      <w:r w:rsidRPr="00817E3A">
        <w:rPr>
          <w:rFonts w:hint="eastAsia"/>
          <w:sz w:val="22"/>
          <w:szCs w:val="22"/>
        </w:rPr>
        <w:t>小編</w:t>
      </w:r>
      <w:r w:rsidRPr="00817E3A">
        <w:rPr>
          <w:rFonts w:hint="eastAsia"/>
          <w:sz w:val="22"/>
          <w:szCs w:val="22"/>
        </w:rPr>
        <w:t>.</w:t>
      </w:r>
    </w:p>
    <w:p w:rsidR="00817E3A" w:rsidRDefault="00817E3A" w:rsidP="00817E3A">
      <w:pPr>
        <w:snapToGrid w:val="0"/>
        <w:ind w:leftChars="100" w:left="1340" w:right="452" w:hangingChars="500" w:hanging="110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</w:t>
      </w:r>
      <w:r w:rsidRPr="00817E3A">
        <w:rPr>
          <w:rFonts w:hint="eastAsia"/>
          <w:sz w:val="22"/>
          <w:szCs w:val="22"/>
        </w:rPr>
        <w:t>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B47EA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EB47EA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B47EA" w:rsidRDefault="00EB47EA" w:rsidP="00EB47EA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EB47EA" w:rsidRPr="00DC66BF" w:rsidRDefault="00EB47EA" w:rsidP="00EB47EA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B47EA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proofErr w:type="gramStart"/>
            <w:r w:rsidRPr="00EB47EA">
              <w:rPr>
                <w:rFonts w:ascii="Arial" w:eastAsia="細明體" w:hAnsi="Arial" w:cs="Arial"/>
                <w:color w:val="000000"/>
                <w:szCs w:val="24"/>
              </w:rPr>
              <w:t>臉書</w:t>
            </w:r>
            <w:r w:rsidRPr="00EB47EA">
              <w:rPr>
                <w:rFonts w:ascii="Arial" w:eastAsia="細明體" w:hAnsi="Arial" w:cs="Arial" w:hint="eastAsia"/>
                <w:color w:val="000000"/>
                <w:szCs w:val="24"/>
              </w:rPr>
              <w:t>粉絲</w:t>
            </w:r>
            <w:proofErr w:type="gramEnd"/>
            <w:r w:rsidRPr="00EB47EA">
              <w:rPr>
                <w:rFonts w:ascii="Arial" w:eastAsia="細明體" w:hAnsi="Arial" w:cs="Arial" w:hint="eastAsia"/>
                <w:color w:val="000000"/>
                <w:szCs w:val="24"/>
              </w:rPr>
              <w:t>團</w:t>
            </w:r>
            <w:r w:rsidRPr="00EB47EA">
              <w:rPr>
                <w:rFonts w:ascii="Arial" w:eastAsia="細明體" w:hAnsi="Arial" w:cs="Arial"/>
                <w:color w:val="000000"/>
                <w:szCs w:val="24"/>
              </w:rPr>
              <w:t>與</w:t>
            </w:r>
            <w:r w:rsidRPr="00EB47EA">
              <w:rPr>
                <w:rFonts w:ascii="Arial" w:eastAsia="細明體" w:hAnsi="Arial" w:cs="Arial"/>
                <w:color w:val="000000"/>
                <w:szCs w:val="24"/>
              </w:rPr>
              <w:t>line@</w:t>
            </w:r>
            <w:r w:rsidRPr="00EB47EA">
              <w:rPr>
                <w:rFonts w:ascii="Arial" w:eastAsia="細明體" w:hAnsi="Arial" w:cs="Arial" w:hint="eastAsia"/>
                <w:color w:val="000000"/>
                <w:szCs w:val="24"/>
              </w:rPr>
              <w:t>經營</w:t>
            </w:r>
            <w:r w:rsidRPr="00EB47EA">
              <w:rPr>
                <w:rFonts w:ascii="Arial" w:eastAsia="細明體" w:hAnsi="Arial" w:cs="Arial"/>
                <w:color w:val="000000"/>
                <w:szCs w:val="24"/>
              </w:rPr>
              <w:t>行銷實戰技巧</w:t>
            </w:r>
          </w:p>
        </w:tc>
        <w:tc>
          <w:tcPr>
            <w:tcW w:w="5040" w:type="dxa"/>
            <w:gridSpan w:val="2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B47EA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EB47EA" w:rsidRPr="00D71FF7" w:rsidTr="00625EF9">
        <w:trPr>
          <w:trHeight w:val="354"/>
        </w:trPr>
        <w:tc>
          <w:tcPr>
            <w:tcW w:w="2625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EB47EA" w:rsidRPr="00D71FF7" w:rsidTr="00625EF9">
        <w:trPr>
          <w:trHeight w:val="442"/>
        </w:trPr>
        <w:tc>
          <w:tcPr>
            <w:tcW w:w="2625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EB47EA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EB47EA" w:rsidRPr="00D71FF7" w:rsidRDefault="00EB47EA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EB47EA">
      <w:pgSz w:w="11906" w:h="16838" w:code="9"/>
      <w:pgMar w:top="284" w:right="352" w:bottom="284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4E" w:rsidRDefault="0077224E" w:rsidP="004E3C74">
      <w:r>
        <w:separator/>
      </w:r>
    </w:p>
  </w:endnote>
  <w:endnote w:type="continuationSeparator" w:id="0">
    <w:p w:rsidR="0077224E" w:rsidRDefault="0077224E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4E" w:rsidRDefault="0077224E" w:rsidP="004E3C74">
      <w:r>
        <w:separator/>
      </w:r>
    </w:p>
  </w:footnote>
  <w:footnote w:type="continuationSeparator" w:id="0">
    <w:p w:rsidR="0077224E" w:rsidRDefault="0077224E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.3pt;height:12.9pt" o:bullet="t" fillcolor="window">
        <v:imagedata r:id="rId1" o:title="Red Swirl"/>
      </v:shape>
    </w:pict>
  </w:numPicBullet>
  <w:numPicBullet w:numPicBulletId="1">
    <w:pict>
      <v:shape id="_x0000_i1075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2"/>
  </w:num>
  <w:num w:numId="5">
    <w:abstractNumId w:val="19"/>
  </w:num>
  <w:num w:numId="6">
    <w:abstractNumId w:val="18"/>
  </w:num>
  <w:num w:numId="7">
    <w:abstractNumId w:val="7"/>
  </w:num>
  <w:num w:numId="8">
    <w:abstractNumId w:val="15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9"/>
  </w:num>
  <w:num w:numId="14">
    <w:abstractNumId w:val="32"/>
  </w:num>
  <w:num w:numId="15">
    <w:abstractNumId w:val="26"/>
  </w:num>
  <w:num w:numId="16">
    <w:abstractNumId w:val="10"/>
  </w:num>
  <w:num w:numId="17">
    <w:abstractNumId w:val="1"/>
  </w:num>
  <w:num w:numId="18">
    <w:abstractNumId w:val="21"/>
  </w:num>
  <w:num w:numId="19">
    <w:abstractNumId w:val="25"/>
  </w:num>
  <w:num w:numId="20">
    <w:abstractNumId w:val="14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3"/>
  </w:num>
  <w:num w:numId="26">
    <w:abstractNumId w:val="3"/>
  </w:num>
  <w:num w:numId="27">
    <w:abstractNumId w:val="13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8"/>
  </w:num>
  <w:num w:numId="34">
    <w:abstractNumId w:val="30"/>
  </w:num>
  <w:num w:numId="35">
    <w:abstractNumId w:val="34"/>
  </w:num>
  <w:num w:numId="36">
    <w:abstractNumId w:val="3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4D5E"/>
    <w:rsid w:val="002C595B"/>
    <w:rsid w:val="00313975"/>
    <w:rsid w:val="00342BB8"/>
    <w:rsid w:val="00377835"/>
    <w:rsid w:val="003A06F0"/>
    <w:rsid w:val="003A4124"/>
    <w:rsid w:val="003A51BC"/>
    <w:rsid w:val="003D0134"/>
    <w:rsid w:val="003F4D5F"/>
    <w:rsid w:val="004403DD"/>
    <w:rsid w:val="004430FD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E0371"/>
    <w:rsid w:val="006F6D71"/>
    <w:rsid w:val="007001B5"/>
    <w:rsid w:val="00703305"/>
    <w:rsid w:val="00747BE7"/>
    <w:rsid w:val="0077224E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A269E"/>
    <w:rsid w:val="00EB47EA"/>
    <w:rsid w:val="00ED6054"/>
    <w:rsid w:val="00F1701B"/>
    <w:rsid w:val="00F33632"/>
    <w:rsid w:val="00F87E7F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EB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B47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台中世貿中心</Company>
  <LinksUpToDate>false</LinksUpToDate>
  <CharactersWithSpaces>1324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2019-01-28T02:09:00Z</dcterms:created>
  <dcterms:modified xsi:type="dcterms:W3CDTF">2019-01-28T02:09:00Z</dcterms:modified>
</cp:coreProperties>
</file>